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A7A" w:rsidRDefault="00B83A7A">
      <w:pPr>
        <w:pStyle w:val="12"/>
      </w:pPr>
    </w:p>
    <w:p w:rsidR="00B83A7A" w:rsidRDefault="00B83A7A">
      <w:pPr>
        <w:spacing w:line="560" w:lineRule="exact"/>
        <w:ind w:leftChars="257" w:left="1080" w:hanging="540"/>
        <w:jc w:val="center"/>
        <w:rPr>
          <w:rFonts w:ascii="仿宋_GB2312" w:eastAsia="仿宋_GB2312" w:hAnsi="仿宋_GB2312" w:cs="仿宋_GB2312"/>
          <w:b/>
          <w:sz w:val="52"/>
          <w:szCs w:val="52"/>
        </w:rPr>
      </w:pPr>
    </w:p>
    <w:p w:rsidR="00B83A7A" w:rsidRDefault="00B83A7A">
      <w:pPr>
        <w:spacing w:line="560" w:lineRule="exact"/>
        <w:ind w:leftChars="257" w:left="1080" w:hanging="540"/>
        <w:jc w:val="center"/>
        <w:rPr>
          <w:rFonts w:ascii="仿宋_GB2312" w:eastAsia="仿宋_GB2312" w:hAnsi="仿宋_GB2312" w:cs="仿宋_GB2312"/>
          <w:b/>
          <w:sz w:val="52"/>
          <w:szCs w:val="52"/>
        </w:rPr>
      </w:pPr>
    </w:p>
    <w:p w:rsidR="00B83A7A" w:rsidRPr="00277A08" w:rsidRDefault="00E10555">
      <w:pPr>
        <w:jc w:val="center"/>
        <w:rPr>
          <w:rFonts w:ascii="方正小标宋简体" w:eastAsia="方正小标宋简体" w:hAnsi="方正小标宋简体" w:cs="方正小标宋简体"/>
          <w:bCs/>
          <w:sz w:val="100"/>
          <w:szCs w:val="100"/>
        </w:rPr>
      </w:pPr>
      <w:bookmarkStart w:id="0" w:name="_Toc17554"/>
      <w:bookmarkStart w:id="1" w:name="_Toc8286"/>
      <w:r w:rsidRPr="00277A08">
        <w:rPr>
          <w:rFonts w:ascii="方正小标宋简体" w:eastAsia="方正小标宋简体" w:hAnsi="方正小标宋简体" w:cs="方正小标宋简体" w:hint="eastAsia"/>
          <w:bCs/>
          <w:kern w:val="16"/>
          <w:sz w:val="100"/>
          <w:szCs w:val="100"/>
        </w:rPr>
        <w:t xml:space="preserve">招 标 </w:t>
      </w:r>
      <w:r w:rsidRPr="00277A08">
        <w:rPr>
          <w:rFonts w:ascii="方正小标宋简体" w:eastAsia="方正小标宋简体" w:hAnsi="方正小标宋简体" w:cs="方正小标宋简体" w:hint="eastAsia"/>
          <w:bCs/>
          <w:sz w:val="100"/>
          <w:szCs w:val="100"/>
        </w:rPr>
        <w:t>文 件</w:t>
      </w:r>
    </w:p>
    <w:p w:rsidR="00B83A7A" w:rsidRPr="00277A08" w:rsidRDefault="00B83A7A">
      <w:pPr>
        <w:spacing w:line="600" w:lineRule="exact"/>
        <w:rPr>
          <w:rFonts w:ascii="仿宋_GB2312" w:eastAsia="仿宋_GB2312" w:hAnsi="仿宋_GB2312" w:cs="仿宋_GB2312"/>
          <w:b/>
          <w:sz w:val="28"/>
        </w:rPr>
      </w:pPr>
    </w:p>
    <w:p w:rsidR="00B83A7A" w:rsidRPr="00277A08" w:rsidRDefault="00B83A7A">
      <w:pPr>
        <w:spacing w:line="600" w:lineRule="exact"/>
        <w:ind w:leftChars="257" w:left="1080" w:hanging="540"/>
        <w:jc w:val="center"/>
        <w:rPr>
          <w:rFonts w:ascii="仿宋_GB2312" w:eastAsia="仿宋_GB2312" w:hAnsi="仿宋_GB2312" w:cs="仿宋_GB2312"/>
          <w:b/>
          <w:sz w:val="52"/>
        </w:rPr>
      </w:pPr>
    </w:p>
    <w:p w:rsidR="00B83A7A" w:rsidRPr="00277A08" w:rsidRDefault="00E10555">
      <w:pPr>
        <w:spacing w:line="600" w:lineRule="exact"/>
        <w:ind w:firstLineChars="200" w:firstLine="602"/>
        <w:jc w:val="left"/>
        <w:rPr>
          <w:rFonts w:ascii="仿宋_GB2312" w:eastAsia="仿宋_GB2312" w:hAnsi="仿宋_GB2312" w:cs="仿宋_GB2312"/>
          <w:b/>
          <w:sz w:val="30"/>
          <w:szCs w:val="30"/>
        </w:rPr>
      </w:pPr>
      <w:r w:rsidRPr="00277A08">
        <w:rPr>
          <w:rFonts w:ascii="仿宋_GB2312" w:eastAsia="仿宋_GB2312" w:hAnsi="仿宋_GB2312" w:cs="仿宋_GB2312" w:hint="eastAsia"/>
          <w:b/>
          <w:sz w:val="30"/>
          <w:szCs w:val="30"/>
        </w:rPr>
        <w:t>项目编号：</w:t>
      </w:r>
      <w:r w:rsidR="002F263E" w:rsidRPr="002F263E">
        <w:rPr>
          <w:rFonts w:ascii="仿宋_GB2312" w:eastAsia="仿宋_GB2312" w:hAnsi="仿宋_GB2312" w:cs="仿宋_GB2312"/>
          <w:b/>
          <w:sz w:val="30"/>
          <w:szCs w:val="30"/>
        </w:rPr>
        <w:t>SDGP370300000202202000568</w:t>
      </w:r>
    </w:p>
    <w:p w:rsidR="00B83A7A" w:rsidRPr="00277A08" w:rsidRDefault="00E10555" w:rsidP="00CA666E">
      <w:pPr>
        <w:spacing w:line="600" w:lineRule="exact"/>
        <w:ind w:firstLineChars="200" w:firstLine="602"/>
        <w:jc w:val="left"/>
        <w:rPr>
          <w:rFonts w:ascii="仿宋_GB2312" w:eastAsia="仿宋_GB2312" w:hAnsi="仿宋_GB2312" w:cs="仿宋_GB2312"/>
          <w:b/>
          <w:sz w:val="30"/>
          <w:szCs w:val="30"/>
        </w:rPr>
      </w:pPr>
      <w:r w:rsidRPr="00277A08">
        <w:rPr>
          <w:rFonts w:ascii="仿宋_GB2312" w:eastAsia="仿宋_GB2312" w:hAnsi="仿宋_GB2312" w:cs="仿宋_GB2312" w:hint="eastAsia"/>
          <w:b/>
          <w:sz w:val="30"/>
          <w:szCs w:val="30"/>
        </w:rPr>
        <w:t>项目名称:</w:t>
      </w:r>
      <w:r w:rsidR="00CA666E" w:rsidRPr="00277A08">
        <w:rPr>
          <w:rFonts w:hint="eastAsia"/>
        </w:rPr>
        <w:t xml:space="preserve"> </w:t>
      </w:r>
      <w:r w:rsidR="007135C3" w:rsidRPr="00277A08">
        <w:rPr>
          <w:rFonts w:ascii="仿宋_GB2312" w:eastAsia="仿宋_GB2312" w:hAnsi="仿宋_GB2312" w:cs="仿宋_GB2312" w:hint="eastAsia"/>
          <w:b/>
          <w:sz w:val="30"/>
          <w:szCs w:val="30"/>
        </w:rPr>
        <w:t>淄博市体育局第25届省运会摔跤、乒乓球等比赛服装和器材采购项目</w:t>
      </w:r>
    </w:p>
    <w:p w:rsidR="00B83A7A" w:rsidRPr="00277A08" w:rsidRDefault="00B83A7A">
      <w:pPr>
        <w:spacing w:line="600" w:lineRule="exact"/>
        <w:ind w:firstLineChars="200" w:firstLine="643"/>
        <w:jc w:val="left"/>
        <w:rPr>
          <w:rFonts w:ascii="仿宋_GB2312" w:eastAsia="仿宋_GB2312" w:hAnsi="仿宋_GB2312" w:cs="仿宋_GB2312"/>
          <w:b/>
          <w:bCs/>
          <w:sz w:val="32"/>
          <w:szCs w:val="32"/>
        </w:rPr>
      </w:pPr>
    </w:p>
    <w:p w:rsidR="00B83A7A" w:rsidRPr="00277A08" w:rsidRDefault="00B83A7A">
      <w:pPr>
        <w:spacing w:line="600" w:lineRule="exact"/>
        <w:ind w:firstLineChars="500" w:firstLine="1606"/>
        <w:jc w:val="left"/>
        <w:rPr>
          <w:rFonts w:ascii="仿宋_GB2312" w:eastAsia="仿宋_GB2312" w:hAnsi="仿宋_GB2312" w:cs="仿宋_GB2312"/>
          <w:b/>
          <w:bCs/>
          <w:sz w:val="32"/>
          <w:szCs w:val="32"/>
        </w:rPr>
      </w:pPr>
    </w:p>
    <w:p w:rsidR="00B83A7A" w:rsidRPr="00277A08" w:rsidRDefault="00B83A7A">
      <w:pPr>
        <w:spacing w:line="600" w:lineRule="exact"/>
        <w:ind w:firstLineChars="500" w:firstLine="1606"/>
        <w:jc w:val="left"/>
        <w:rPr>
          <w:rFonts w:ascii="仿宋_GB2312" w:eastAsia="仿宋_GB2312" w:hAnsi="仿宋_GB2312" w:cs="仿宋_GB2312"/>
          <w:b/>
          <w:bCs/>
          <w:sz w:val="32"/>
          <w:szCs w:val="32"/>
        </w:rPr>
      </w:pPr>
    </w:p>
    <w:p w:rsidR="00B83A7A" w:rsidRPr="00277A08" w:rsidRDefault="00B83A7A">
      <w:pPr>
        <w:spacing w:line="600" w:lineRule="exact"/>
        <w:ind w:firstLineChars="500" w:firstLine="1606"/>
        <w:jc w:val="left"/>
        <w:rPr>
          <w:rFonts w:ascii="仿宋_GB2312" w:eastAsia="仿宋_GB2312" w:hAnsi="仿宋_GB2312" w:cs="仿宋_GB2312"/>
          <w:b/>
          <w:bCs/>
          <w:sz w:val="32"/>
          <w:szCs w:val="32"/>
        </w:rPr>
      </w:pPr>
    </w:p>
    <w:p w:rsidR="00B83A7A" w:rsidRPr="00277A08" w:rsidRDefault="00B83A7A">
      <w:pPr>
        <w:spacing w:line="600" w:lineRule="exact"/>
        <w:ind w:firstLineChars="500" w:firstLine="1606"/>
        <w:jc w:val="left"/>
        <w:rPr>
          <w:rFonts w:ascii="仿宋_GB2312" w:eastAsia="仿宋_GB2312" w:hAnsi="仿宋_GB2312" w:cs="仿宋_GB2312"/>
          <w:b/>
          <w:bCs/>
          <w:sz w:val="32"/>
          <w:szCs w:val="32"/>
        </w:rPr>
      </w:pPr>
    </w:p>
    <w:p w:rsidR="00B83A7A" w:rsidRPr="00277A08" w:rsidRDefault="00B83A7A">
      <w:pPr>
        <w:pStyle w:val="a7"/>
        <w:rPr>
          <w:rFonts w:ascii="仿宋_GB2312" w:eastAsia="仿宋_GB2312" w:hAnsi="仿宋_GB2312" w:cs="仿宋_GB2312"/>
          <w:b/>
          <w:bCs/>
          <w:sz w:val="32"/>
          <w:szCs w:val="32"/>
        </w:rPr>
      </w:pPr>
    </w:p>
    <w:p w:rsidR="00B83A7A" w:rsidRPr="00277A08" w:rsidRDefault="00B83A7A">
      <w:pPr>
        <w:rPr>
          <w:rFonts w:ascii="仿宋_GB2312" w:eastAsia="仿宋_GB2312" w:hAnsi="仿宋_GB2312" w:cs="仿宋_GB2312"/>
          <w:b/>
          <w:bCs/>
          <w:sz w:val="32"/>
          <w:szCs w:val="32"/>
        </w:rPr>
      </w:pPr>
    </w:p>
    <w:p w:rsidR="00B83A7A" w:rsidRPr="00277A08" w:rsidRDefault="00B83A7A">
      <w:pPr>
        <w:pStyle w:val="a7"/>
      </w:pPr>
    </w:p>
    <w:p w:rsidR="00B83A7A" w:rsidRPr="00277A08" w:rsidRDefault="00B83A7A">
      <w:pPr>
        <w:pStyle w:val="2"/>
        <w:rPr>
          <w:rFonts w:ascii="仿宋_GB2312" w:eastAsia="仿宋_GB2312" w:hAnsi="仿宋_GB2312" w:cs="仿宋_GB2312" w:hint="default"/>
        </w:rPr>
      </w:pPr>
    </w:p>
    <w:p w:rsidR="00B83A7A" w:rsidRPr="00277A08" w:rsidRDefault="00E10555">
      <w:pPr>
        <w:spacing w:line="600" w:lineRule="exact"/>
        <w:ind w:firstLineChars="500" w:firstLine="1606"/>
        <w:jc w:val="left"/>
        <w:rPr>
          <w:rFonts w:ascii="仿宋_GB2312" w:eastAsia="仿宋_GB2312" w:hAnsi="仿宋_GB2312" w:cs="仿宋_GB2312"/>
          <w:b/>
          <w:bCs/>
          <w:sz w:val="32"/>
          <w:szCs w:val="32"/>
        </w:rPr>
      </w:pPr>
      <w:r w:rsidRPr="00277A08">
        <w:rPr>
          <w:rFonts w:ascii="仿宋_GB2312" w:eastAsia="仿宋_GB2312" w:hAnsi="仿宋_GB2312" w:cs="仿宋_GB2312" w:hint="eastAsia"/>
          <w:b/>
          <w:bCs/>
          <w:sz w:val="32"/>
          <w:szCs w:val="32"/>
        </w:rPr>
        <w:t>采 购 人：淄博市体育局</w:t>
      </w:r>
    </w:p>
    <w:p w:rsidR="00B83A7A" w:rsidRPr="00277A08" w:rsidRDefault="00E10555">
      <w:pPr>
        <w:spacing w:line="600" w:lineRule="exact"/>
        <w:ind w:firstLineChars="500" w:firstLine="1606"/>
        <w:jc w:val="left"/>
        <w:rPr>
          <w:rFonts w:ascii="仿宋_GB2312" w:eastAsia="仿宋_GB2312" w:hAnsi="仿宋_GB2312" w:cs="仿宋_GB2312"/>
          <w:b/>
          <w:bCs/>
          <w:sz w:val="32"/>
          <w:szCs w:val="32"/>
        </w:rPr>
      </w:pPr>
      <w:r w:rsidRPr="00277A08">
        <w:rPr>
          <w:rFonts w:ascii="仿宋_GB2312" w:eastAsia="仿宋_GB2312" w:hAnsi="仿宋_GB2312" w:cs="仿宋_GB2312" w:hint="eastAsia"/>
          <w:b/>
          <w:bCs/>
          <w:sz w:val="32"/>
          <w:szCs w:val="32"/>
        </w:rPr>
        <w:t>采购代理机构：山东恒德项目咨询有限公司</w:t>
      </w:r>
    </w:p>
    <w:p w:rsidR="00B83A7A" w:rsidRPr="00277A08" w:rsidRDefault="00E10555" w:rsidP="00BE5592">
      <w:pPr>
        <w:pStyle w:val="11"/>
        <w:tabs>
          <w:tab w:val="right" w:leader="dot" w:pos="8302"/>
        </w:tabs>
        <w:spacing w:line="560" w:lineRule="exact"/>
        <w:ind w:firstLineChars="500" w:firstLine="1606"/>
        <w:rPr>
          <w:rFonts w:ascii="仿宋_GB2312" w:eastAsia="仿宋_GB2312" w:hAnsi="仿宋_GB2312" w:cs="仿宋_GB2312"/>
          <w:b/>
          <w:bCs/>
          <w:sz w:val="30"/>
          <w:szCs w:val="30"/>
        </w:rPr>
      </w:pPr>
      <w:r w:rsidRPr="00277A08">
        <w:rPr>
          <w:rFonts w:ascii="仿宋_GB2312" w:eastAsia="仿宋_GB2312" w:hAnsi="仿宋_GB2312" w:cs="仿宋_GB2312" w:hint="eastAsia"/>
          <w:b/>
          <w:bCs/>
          <w:sz w:val="32"/>
          <w:szCs w:val="32"/>
        </w:rPr>
        <w:t>发 出 日 期</w:t>
      </w:r>
      <w:r w:rsidRPr="00277A08">
        <w:rPr>
          <w:rFonts w:ascii="仿宋_GB2312" w:eastAsia="仿宋_GB2312" w:hAnsi="仿宋_GB2312" w:cs="仿宋_GB2312" w:hint="eastAsia"/>
          <w:b/>
          <w:bCs/>
          <w:sz w:val="30"/>
          <w:szCs w:val="30"/>
        </w:rPr>
        <w:t>：202</w:t>
      </w:r>
      <w:r w:rsidRPr="00277A08">
        <w:rPr>
          <w:rFonts w:ascii="仿宋_GB2312" w:eastAsia="仿宋_GB2312" w:hAnsi="仿宋_GB2312" w:cs="仿宋_GB2312"/>
          <w:b/>
          <w:bCs/>
          <w:sz w:val="30"/>
          <w:szCs w:val="30"/>
        </w:rPr>
        <w:t>2</w:t>
      </w:r>
      <w:r w:rsidRPr="00277A08">
        <w:rPr>
          <w:rFonts w:ascii="仿宋_GB2312" w:eastAsia="仿宋_GB2312" w:hAnsi="仿宋_GB2312" w:cs="仿宋_GB2312" w:hint="eastAsia"/>
          <w:b/>
          <w:bCs/>
          <w:sz w:val="30"/>
          <w:szCs w:val="30"/>
        </w:rPr>
        <w:t>年</w:t>
      </w:r>
      <w:r w:rsidR="00BE5592" w:rsidRPr="00277A08">
        <w:rPr>
          <w:rFonts w:ascii="仿宋_GB2312" w:eastAsia="仿宋_GB2312" w:hAnsi="仿宋_GB2312" w:cs="仿宋_GB2312"/>
          <w:b/>
          <w:bCs/>
          <w:sz w:val="30"/>
          <w:szCs w:val="30"/>
        </w:rPr>
        <w:t>8</w:t>
      </w:r>
      <w:r w:rsidRPr="00277A08">
        <w:rPr>
          <w:rFonts w:ascii="仿宋_GB2312" w:eastAsia="仿宋_GB2312" w:hAnsi="仿宋_GB2312" w:cs="仿宋_GB2312" w:hint="eastAsia"/>
          <w:b/>
          <w:bCs/>
          <w:sz w:val="30"/>
          <w:szCs w:val="30"/>
        </w:rPr>
        <w:t>月</w:t>
      </w:r>
      <w:r w:rsidR="00DE6013">
        <w:rPr>
          <w:rFonts w:ascii="仿宋_GB2312" w:eastAsia="仿宋_GB2312" w:hAnsi="仿宋_GB2312" w:cs="仿宋_GB2312" w:hint="eastAsia"/>
          <w:b/>
          <w:bCs/>
          <w:sz w:val="30"/>
          <w:szCs w:val="30"/>
        </w:rPr>
        <w:t>4</w:t>
      </w:r>
      <w:r w:rsidRPr="00277A08">
        <w:rPr>
          <w:rFonts w:ascii="仿宋_GB2312" w:eastAsia="仿宋_GB2312" w:hAnsi="仿宋_GB2312" w:cs="仿宋_GB2312" w:hint="eastAsia"/>
          <w:b/>
          <w:bCs/>
          <w:sz w:val="30"/>
          <w:szCs w:val="30"/>
        </w:rPr>
        <w:t>日</w:t>
      </w:r>
    </w:p>
    <w:p w:rsidR="00B83A7A" w:rsidRPr="00277A08" w:rsidRDefault="00E10555">
      <w:pPr>
        <w:pStyle w:val="11"/>
        <w:tabs>
          <w:tab w:val="right" w:leader="dot" w:pos="8302"/>
        </w:tabs>
        <w:spacing w:line="560" w:lineRule="exact"/>
        <w:jc w:val="center"/>
        <w:rPr>
          <w:rFonts w:ascii="仿宋_GB2312" w:eastAsia="仿宋_GB2312" w:hAnsi="仿宋_GB2312" w:cs="仿宋_GB2312"/>
          <w:b/>
          <w:sz w:val="32"/>
        </w:rPr>
      </w:pPr>
      <w:r w:rsidRPr="00277A08">
        <w:rPr>
          <w:rFonts w:ascii="仿宋_GB2312" w:eastAsia="仿宋_GB2312" w:hAnsi="仿宋_GB2312" w:cs="仿宋_GB2312" w:hint="eastAsia"/>
          <w:b/>
          <w:sz w:val="32"/>
        </w:rPr>
        <w:lastRenderedPageBreak/>
        <w:t>目     录</w:t>
      </w:r>
      <w:bookmarkStart w:id="2" w:name="_Toc22782"/>
      <w:bookmarkStart w:id="3" w:name="_Toc216582804"/>
      <w:bookmarkStart w:id="4" w:name="_Toc17230"/>
      <w:bookmarkStart w:id="5" w:name="_Toc515647756"/>
      <w:bookmarkEnd w:id="0"/>
      <w:bookmarkEnd w:id="1"/>
    </w:p>
    <w:p w:rsidR="00B83A7A" w:rsidRPr="00277A08" w:rsidRDefault="00E10555">
      <w:pPr>
        <w:pStyle w:val="11"/>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
          <w:sz w:val="24"/>
        </w:rPr>
        <w:fldChar w:fldCharType="begin"/>
      </w:r>
      <w:r w:rsidRPr="00277A08">
        <w:rPr>
          <w:rFonts w:ascii="仿宋_GB2312" w:eastAsia="仿宋_GB2312" w:hAnsi="仿宋_GB2312" w:cs="仿宋_GB2312" w:hint="eastAsia"/>
          <w:b/>
          <w:sz w:val="24"/>
        </w:rPr>
        <w:instrText>TOC \o "1-2" \u</w:instrText>
      </w:r>
      <w:r w:rsidRPr="00277A08">
        <w:rPr>
          <w:rFonts w:ascii="仿宋_GB2312" w:eastAsia="仿宋_GB2312" w:hAnsi="仿宋_GB2312" w:cs="仿宋_GB2312"/>
          <w:b/>
          <w:sz w:val="24"/>
        </w:rPr>
        <w:fldChar w:fldCharType="separate"/>
      </w:r>
      <w:r w:rsidRPr="00277A08">
        <w:rPr>
          <w:rFonts w:ascii="方正小标宋简体" w:eastAsia="方正小标宋简体" w:hAnsi="方正小标宋简体" w:cs="方正小标宋简体"/>
          <w:bCs/>
        </w:rPr>
        <w:t>第一章 投标邀请</w:t>
      </w:r>
      <w:r w:rsidRPr="00277A08">
        <w:tab/>
      </w:r>
      <w:r w:rsidRPr="00277A08">
        <w:fldChar w:fldCharType="begin"/>
      </w:r>
      <w:r w:rsidRPr="00277A08">
        <w:instrText xml:space="preserve"> PAGEREF _Toc105580050 \h </w:instrText>
      </w:r>
      <w:r w:rsidRPr="00277A08">
        <w:fldChar w:fldCharType="separate"/>
      </w:r>
      <w:r w:rsidR="00DC6CA1">
        <w:rPr>
          <w:noProof/>
        </w:rPr>
        <w:t>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一、项目基本情况</w:t>
      </w:r>
      <w:r w:rsidRPr="00277A08">
        <w:tab/>
      </w:r>
      <w:r w:rsidRPr="00277A08">
        <w:fldChar w:fldCharType="begin"/>
      </w:r>
      <w:r w:rsidRPr="00277A08">
        <w:instrText xml:space="preserve"> PAGEREF _Toc105580051 \h </w:instrText>
      </w:r>
      <w:r w:rsidRPr="00277A08">
        <w:fldChar w:fldCharType="separate"/>
      </w:r>
      <w:r w:rsidR="00DC6CA1">
        <w:rPr>
          <w:noProof/>
        </w:rPr>
        <w:t>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二、申请人的资格要求：</w:t>
      </w:r>
      <w:r w:rsidRPr="00277A08">
        <w:tab/>
      </w:r>
      <w:r w:rsidRPr="00277A08">
        <w:fldChar w:fldCharType="begin"/>
      </w:r>
      <w:r w:rsidRPr="00277A08">
        <w:instrText xml:space="preserve"> PAGEREF _Toc105580052 \h </w:instrText>
      </w:r>
      <w:r w:rsidRPr="00277A08">
        <w:fldChar w:fldCharType="separate"/>
      </w:r>
      <w:r w:rsidR="00DC6CA1">
        <w:rPr>
          <w:noProof/>
        </w:rPr>
        <w:t>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三、获取招标文件</w:t>
      </w:r>
      <w:r w:rsidRPr="00277A08">
        <w:tab/>
      </w:r>
      <w:r w:rsidRPr="00277A08">
        <w:fldChar w:fldCharType="begin"/>
      </w:r>
      <w:r w:rsidRPr="00277A08">
        <w:instrText xml:space="preserve"> PAGEREF _Toc105580053 \h </w:instrText>
      </w:r>
      <w:r w:rsidRPr="00277A08">
        <w:fldChar w:fldCharType="separate"/>
      </w:r>
      <w:r w:rsidR="00DC6CA1">
        <w:rPr>
          <w:noProof/>
        </w:rPr>
        <w:t>4</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四、提交投标文件截止时间、开标时间和地点</w:t>
      </w:r>
      <w:r w:rsidRPr="00277A08">
        <w:tab/>
      </w:r>
      <w:r w:rsidRPr="00277A08">
        <w:fldChar w:fldCharType="begin"/>
      </w:r>
      <w:r w:rsidRPr="00277A08">
        <w:instrText xml:space="preserve"> PAGEREF _Toc105580054 \h </w:instrText>
      </w:r>
      <w:r w:rsidRPr="00277A08">
        <w:fldChar w:fldCharType="separate"/>
      </w:r>
      <w:r w:rsidR="00DC6CA1">
        <w:rPr>
          <w:noProof/>
        </w:rPr>
        <w:t>4</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五、公告期限</w:t>
      </w:r>
      <w:r w:rsidRPr="00277A08">
        <w:tab/>
      </w:r>
      <w:r w:rsidRPr="00277A08">
        <w:fldChar w:fldCharType="begin"/>
      </w:r>
      <w:r w:rsidRPr="00277A08">
        <w:instrText xml:space="preserve"> PAGEREF _Toc105580055 \h </w:instrText>
      </w:r>
      <w:r w:rsidRPr="00277A08">
        <w:fldChar w:fldCharType="separate"/>
      </w:r>
      <w:r w:rsidR="00DC6CA1">
        <w:rPr>
          <w:noProof/>
        </w:rPr>
        <w:t>5</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六、其他补充事宜：无。</w:t>
      </w:r>
      <w:r w:rsidRPr="00277A08">
        <w:tab/>
      </w:r>
      <w:r w:rsidRPr="00277A08">
        <w:fldChar w:fldCharType="begin"/>
      </w:r>
      <w:r w:rsidRPr="00277A08">
        <w:instrText xml:space="preserve"> PAGEREF _Toc105580056 \h </w:instrText>
      </w:r>
      <w:r w:rsidRPr="00277A08">
        <w:fldChar w:fldCharType="separate"/>
      </w:r>
      <w:r w:rsidR="00DC6CA1">
        <w:rPr>
          <w:noProof/>
        </w:rPr>
        <w:t>5</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bCs/>
        </w:rPr>
        <w:t>七、对本次招标提出询问，请按以下方式联系。</w:t>
      </w:r>
      <w:r w:rsidRPr="00277A08">
        <w:tab/>
      </w:r>
      <w:r w:rsidRPr="00277A08">
        <w:fldChar w:fldCharType="begin"/>
      </w:r>
      <w:r w:rsidRPr="00277A08">
        <w:instrText xml:space="preserve"> PAGEREF _Toc105580057 \h </w:instrText>
      </w:r>
      <w:r w:rsidRPr="00277A08">
        <w:fldChar w:fldCharType="separate"/>
      </w:r>
      <w:r w:rsidR="00DC6CA1">
        <w:rPr>
          <w:noProof/>
        </w:rPr>
        <w:t>5</w:t>
      </w:r>
      <w:r w:rsidRPr="00277A08">
        <w:fldChar w:fldCharType="end"/>
      </w:r>
    </w:p>
    <w:p w:rsidR="00B83A7A" w:rsidRPr="00277A08" w:rsidRDefault="00E10555">
      <w:pPr>
        <w:pStyle w:val="11"/>
        <w:tabs>
          <w:tab w:val="right" w:leader="dot" w:pos="8849"/>
        </w:tabs>
        <w:adjustRightInd w:val="0"/>
        <w:snapToGrid w:val="0"/>
        <w:spacing w:line="360" w:lineRule="exact"/>
        <w:rPr>
          <w:rFonts w:ascii="方正小标宋简体" w:eastAsia="方正小标宋简体" w:hAnsi="方正小标宋简体" w:cs="方正小标宋简体"/>
          <w:bCs/>
        </w:rPr>
      </w:pPr>
      <w:r w:rsidRPr="00277A08">
        <w:rPr>
          <w:rFonts w:ascii="方正小标宋简体" w:eastAsia="方正小标宋简体" w:hAnsi="方正小标宋简体" w:cs="方正小标宋简体"/>
          <w:bCs/>
        </w:rPr>
        <w:t>第二章 投标人须知</w:t>
      </w:r>
      <w:r w:rsidRPr="00277A08">
        <w:rPr>
          <w:rFonts w:ascii="方正小标宋简体" w:eastAsia="方正小标宋简体" w:hAnsi="方正小标宋简体" w:cs="方正小标宋简体"/>
          <w:bCs/>
        </w:rPr>
        <w:tab/>
      </w:r>
      <w:r w:rsidRPr="00277A08">
        <w:rPr>
          <w:rFonts w:ascii="方正小标宋简体" w:eastAsia="方正小标宋简体" w:hAnsi="方正小标宋简体" w:cs="方正小标宋简体"/>
          <w:bCs/>
        </w:rPr>
        <w:fldChar w:fldCharType="begin"/>
      </w:r>
      <w:r w:rsidRPr="00277A08">
        <w:rPr>
          <w:rFonts w:ascii="方正小标宋简体" w:eastAsia="方正小标宋简体" w:hAnsi="方正小标宋简体" w:cs="方正小标宋简体"/>
          <w:bCs/>
        </w:rPr>
        <w:instrText xml:space="preserve"> PAGEREF _Toc105580058 \h </w:instrText>
      </w:r>
      <w:r w:rsidRPr="00277A08">
        <w:rPr>
          <w:rFonts w:ascii="方正小标宋简体" w:eastAsia="方正小标宋简体" w:hAnsi="方正小标宋简体" w:cs="方正小标宋简体"/>
          <w:bCs/>
        </w:rPr>
      </w:r>
      <w:r w:rsidRPr="00277A08">
        <w:rPr>
          <w:rFonts w:ascii="方正小标宋简体" w:eastAsia="方正小标宋简体" w:hAnsi="方正小标宋简体" w:cs="方正小标宋简体"/>
          <w:bCs/>
        </w:rPr>
        <w:fldChar w:fldCharType="separate"/>
      </w:r>
      <w:r w:rsidR="00DC6CA1">
        <w:rPr>
          <w:rFonts w:ascii="方正小标宋简体" w:eastAsia="方正小标宋简体" w:hAnsi="方正小标宋简体" w:cs="方正小标宋简体"/>
          <w:bCs/>
          <w:noProof/>
        </w:rPr>
        <w:t>6</w:t>
      </w:r>
      <w:r w:rsidRPr="00277A08">
        <w:rPr>
          <w:rFonts w:ascii="方正小标宋简体" w:eastAsia="方正小标宋简体" w:hAnsi="方正小标宋简体" w:cs="方正小标宋简体"/>
          <w:bCs/>
        </w:rPr>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一、总 则</w:t>
      </w:r>
      <w:r w:rsidRPr="00277A08">
        <w:tab/>
      </w:r>
      <w:r w:rsidRPr="00277A08">
        <w:fldChar w:fldCharType="begin"/>
      </w:r>
      <w:r w:rsidRPr="00277A08">
        <w:instrText xml:space="preserve"> PAGEREF _Toc105580059 \h </w:instrText>
      </w:r>
      <w:r w:rsidRPr="00277A08">
        <w:fldChar w:fldCharType="separate"/>
      </w:r>
      <w:r w:rsidR="00DC6CA1">
        <w:rPr>
          <w:noProof/>
        </w:rPr>
        <w:t>12</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二、招标文件</w:t>
      </w:r>
      <w:r w:rsidRPr="00277A08">
        <w:tab/>
      </w:r>
      <w:r w:rsidRPr="00277A08">
        <w:fldChar w:fldCharType="begin"/>
      </w:r>
      <w:r w:rsidRPr="00277A08">
        <w:instrText xml:space="preserve"> PAGEREF _Toc105580060 \h </w:instrText>
      </w:r>
      <w:r w:rsidRPr="00277A08">
        <w:fldChar w:fldCharType="separate"/>
      </w:r>
      <w:r w:rsidR="00DC6CA1">
        <w:rPr>
          <w:noProof/>
        </w:rPr>
        <w:t>13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三 、投标文件的编制</w:t>
      </w:r>
      <w:r w:rsidRPr="00277A08">
        <w:tab/>
      </w:r>
      <w:r w:rsidRPr="00277A08">
        <w:fldChar w:fldCharType="begin"/>
      </w:r>
      <w:r w:rsidRPr="00277A08">
        <w:instrText xml:space="preserve"> PAGEREF _Toc105580061 \h </w:instrText>
      </w:r>
      <w:r w:rsidRPr="00277A08">
        <w:fldChar w:fldCharType="separate"/>
      </w:r>
      <w:r w:rsidR="00DC6CA1">
        <w:rPr>
          <w:noProof/>
        </w:rPr>
        <w:t>15</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四、投标文件的递交</w:t>
      </w:r>
      <w:r w:rsidRPr="00277A08">
        <w:tab/>
      </w:r>
      <w:r w:rsidRPr="00277A08">
        <w:fldChar w:fldCharType="begin"/>
      </w:r>
      <w:r w:rsidRPr="00277A08">
        <w:instrText xml:space="preserve"> PAGEREF _Toc105580062 \h </w:instrText>
      </w:r>
      <w:r w:rsidRPr="00277A08">
        <w:fldChar w:fldCharType="separate"/>
      </w:r>
      <w:r w:rsidR="00DC6CA1">
        <w:rPr>
          <w:noProof/>
        </w:rPr>
        <w:t>19</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五、开标及评标</w:t>
      </w:r>
      <w:r w:rsidRPr="00277A08">
        <w:tab/>
      </w:r>
      <w:r w:rsidRPr="00277A08">
        <w:fldChar w:fldCharType="begin"/>
      </w:r>
      <w:r w:rsidRPr="00277A08">
        <w:instrText xml:space="preserve"> PAGEREF _Toc105580063 \h </w:instrText>
      </w:r>
      <w:r w:rsidRPr="00277A08">
        <w:fldChar w:fldCharType="separate"/>
      </w:r>
      <w:r w:rsidR="00DC6CA1">
        <w:rPr>
          <w:noProof/>
        </w:rPr>
        <w:t>20</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六、确定中标</w:t>
      </w:r>
      <w:r w:rsidRPr="00277A08">
        <w:tab/>
      </w:r>
      <w:r w:rsidRPr="00277A08">
        <w:fldChar w:fldCharType="begin"/>
      </w:r>
      <w:r w:rsidRPr="00277A08">
        <w:instrText xml:space="preserve"> PAGEREF _Toc105580064 \h </w:instrText>
      </w:r>
      <w:r w:rsidRPr="00277A08">
        <w:fldChar w:fldCharType="separate"/>
      </w:r>
      <w:r w:rsidR="00DC6CA1">
        <w:rPr>
          <w:noProof/>
        </w:rPr>
        <w:t>27</w:t>
      </w:r>
      <w:r w:rsidRPr="00277A08">
        <w:fldChar w:fldCharType="end"/>
      </w:r>
    </w:p>
    <w:p w:rsidR="00B83A7A" w:rsidRPr="00277A08" w:rsidRDefault="00E10555">
      <w:pPr>
        <w:pStyle w:val="11"/>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方正小标宋简体" w:eastAsia="方正小标宋简体" w:hAnsi="方正小标宋简体" w:cs="方正小标宋简体"/>
        </w:rPr>
        <w:t>第三章  货物需求</w:t>
      </w:r>
      <w:r w:rsidRPr="00277A08">
        <w:tab/>
      </w:r>
      <w:r w:rsidRPr="00277A08">
        <w:fldChar w:fldCharType="begin"/>
      </w:r>
      <w:r w:rsidRPr="00277A08">
        <w:instrText xml:space="preserve"> PAGEREF _Toc105580065 \h </w:instrText>
      </w:r>
      <w:r w:rsidRPr="00277A08">
        <w:fldChar w:fldCharType="separate"/>
      </w:r>
      <w:r w:rsidR="00DC6CA1">
        <w:rPr>
          <w:noProof/>
        </w:rPr>
        <w:t>31</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一、</w:t>
      </w:r>
      <w:r w:rsidRPr="00277A08">
        <w:rPr>
          <w:rFonts w:ascii="仿宋_GB2312" w:eastAsia="仿宋_GB2312" w:hAnsi="仿宋_GB2312" w:cs="仿宋_GB2312"/>
          <w:spacing w:val="-2"/>
        </w:rPr>
        <w:t>项</w:t>
      </w:r>
      <w:r w:rsidRPr="00277A08">
        <w:rPr>
          <w:rFonts w:ascii="仿宋_GB2312" w:eastAsia="仿宋_GB2312" w:hAnsi="仿宋_GB2312" w:cs="仿宋_GB2312"/>
        </w:rPr>
        <w:t>目</w:t>
      </w:r>
      <w:r w:rsidRPr="00277A08">
        <w:rPr>
          <w:rFonts w:ascii="仿宋_GB2312" w:eastAsia="仿宋_GB2312" w:hAnsi="仿宋_GB2312" w:cs="仿宋_GB2312"/>
          <w:spacing w:val="-2"/>
        </w:rPr>
        <w:t>概</w:t>
      </w:r>
      <w:r w:rsidRPr="00277A08">
        <w:rPr>
          <w:rFonts w:ascii="仿宋_GB2312" w:eastAsia="仿宋_GB2312" w:hAnsi="仿宋_GB2312" w:cs="仿宋_GB2312"/>
        </w:rPr>
        <w:t>述</w:t>
      </w:r>
      <w:r w:rsidRPr="00277A08">
        <w:tab/>
      </w:r>
      <w:r w:rsidRPr="00277A08">
        <w:fldChar w:fldCharType="begin"/>
      </w:r>
      <w:r w:rsidRPr="00277A08">
        <w:instrText xml:space="preserve"> PAGEREF _Toc105580066 \h </w:instrText>
      </w:r>
      <w:r w:rsidRPr="00277A08">
        <w:fldChar w:fldCharType="separate"/>
      </w:r>
      <w:r w:rsidR="00DC6CA1">
        <w:rPr>
          <w:noProof/>
        </w:rPr>
        <w:t>31</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二、</w:t>
      </w:r>
      <w:r w:rsidRPr="00277A08">
        <w:rPr>
          <w:rFonts w:ascii="仿宋_GB2312" w:eastAsia="仿宋_GB2312" w:hAnsi="仿宋_GB2312" w:cs="仿宋_GB2312"/>
          <w:lang w:val="zh-CN"/>
        </w:rPr>
        <w:t>采购内容及主要技术要求：</w:t>
      </w:r>
      <w:r w:rsidRPr="00277A08">
        <w:tab/>
      </w:r>
      <w:r w:rsidRPr="00277A08">
        <w:fldChar w:fldCharType="begin"/>
      </w:r>
      <w:r w:rsidRPr="00277A08">
        <w:instrText xml:space="preserve"> PAGEREF _Toc105580067 \h </w:instrText>
      </w:r>
      <w:r w:rsidRPr="00277A08">
        <w:fldChar w:fldCharType="separate"/>
      </w:r>
      <w:r w:rsidR="00DC6CA1">
        <w:rPr>
          <w:noProof/>
        </w:rPr>
        <w:t>31</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三、其他要求</w:t>
      </w:r>
      <w:r w:rsidRPr="00277A08">
        <w:tab/>
      </w:r>
      <w:r w:rsidRPr="00277A08">
        <w:fldChar w:fldCharType="begin"/>
      </w:r>
      <w:r w:rsidRPr="00277A08">
        <w:instrText xml:space="preserve"> PAGEREF _Toc105580068 \h </w:instrText>
      </w:r>
      <w:r w:rsidRPr="00277A08">
        <w:fldChar w:fldCharType="separate"/>
      </w:r>
      <w:r w:rsidR="00DC6CA1">
        <w:rPr>
          <w:noProof/>
        </w:rPr>
        <w:t>41</w:t>
      </w:r>
      <w:r w:rsidRPr="00277A08">
        <w:fldChar w:fldCharType="end"/>
      </w:r>
    </w:p>
    <w:p w:rsidR="00B83A7A" w:rsidRPr="00277A08" w:rsidRDefault="00E10555">
      <w:pPr>
        <w:pStyle w:val="11"/>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方正小标宋简体" w:eastAsia="方正小标宋简体" w:hAnsi="方正小标宋简体" w:cs="方正小标宋简体"/>
          <w:bCs/>
        </w:rPr>
        <w:t>第四章  评标方法和标准</w:t>
      </w:r>
      <w:r w:rsidRPr="00277A08">
        <w:tab/>
      </w:r>
      <w:r w:rsidRPr="00277A08">
        <w:fldChar w:fldCharType="begin"/>
      </w:r>
      <w:r w:rsidRPr="00277A08">
        <w:instrText xml:space="preserve"> PAGEREF _Toc105580069 \h </w:instrText>
      </w:r>
      <w:r w:rsidRPr="00277A08">
        <w:fldChar w:fldCharType="separate"/>
      </w:r>
      <w:r w:rsidR="00DC6CA1">
        <w:rPr>
          <w:noProof/>
        </w:rPr>
        <w:t>43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一、支持节能环保、中小微企业、监狱企业、残疾人福利性单位发展的鼓励优惠政策</w:t>
      </w:r>
      <w:r w:rsidRPr="00277A08">
        <w:tab/>
      </w:r>
      <w:r w:rsidRPr="00277A08">
        <w:fldChar w:fldCharType="begin"/>
      </w:r>
      <w:r w:rsidRPr="00277A08">
        <w:instrText xml:space="preserve"> PAGEREF _Toc105580070 \h </w:instrText>
      </w:r>
      <w:r w:rsidRPr="00277A08">
        <w:fldChar w:fldCharType="separate"/>
      </w:r>
      <w:r w:rsidR="00DC6CA1">
        <w:rPr>
          <w:noProof/>
        </w:rPr>
        <w:t>43</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二、评审办法</w:t>
      </w:r>
      <w:r w:rsidRPr="00277A08">
        <w:tab/>
      </w:r>
      <w:r w:rsidRPr="00277A08">
        <w:fldChar w:fldCharType="begin"/>
      </w:r>
      <w:r w:rsidRPr="00277A08">
        <w:instrText xml:space="preserve"> PAGEREF _Toc105580071 \h </w:instrText>
      </w:r>
      <w:r w:rsidRPr="00277A08">
        <w:fldChar w:fldCharType="separate"/>
      </w:r>
      <w:r w:rsidR="00DC6CA1">
        <w:rPr>
          <w:noProof/>
        </w:rPr>
        <w:t>45</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三、评标标准</w:t>
      </w:r>
      <w:r w:rsidRPr="00277A08">
        <w:tab/>
      </w:r>
      <w:r w:rsidRPr="00277A08">
        <w:fldChar w:fldCharType="begin"/>
      </w:r>
      <w:r w:rsidRPr="00277A08">
        <w:instrText xml:space="preserve"> PAGEREF _Toc105580072 \h </w:instrText>
      </w:r>
      <w:r w:rsidRPr="00277A08">
        <w:fldChar w:fldCharType="separate"/>
      </w:r>
      <w:r w:rsidR="00DC6CA1">
        <w:rPr>
          <w:noProof/>
        </w:rPr>
        <w:t>45</w:t>
      </w:r>
      <w:r w:rsidRPr="00277A08">
        <w:fldChar w:fldCharType="end"/>
      </w:r>
    </w:p>
    <w:p w:rsidR="00B83A7A" w:rsidRPr="00277A08" w:rsidRDefault="00E10555">
      <w:pPr>
        <w:pStyle w:val="22"/>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仿宋_GB2312" w:eastAsia="仿宋_GB2312" w:hAnsi="仿宋_GB2312" w:cs="仿宋_GB2312"/>
        </w:rPr>
        <w:t>四、结果确认</w:t>
      </w:r>
      <w:r w:rsidRPr="00277A08">
        <w:tab/>
      </w:r>
      <w:r w:rsidRPr="00277A08">
        <w:fldChar w:fldCharType="begin"/>
      </w:r>
      <w:r w:rsidRPr="00277A08">
        <w:instrText xml:space="preserve"> PAGEREF _Toc105580073 \h </w:instrText>
      </w:r>
      <w:r w:rsidRPr="00277A08">
        <w:fldChar w:fldCharType="separate"/>
      </w:r>
      <w:r w:rsidR="00DC6CA1">
        <w:rPr>
          <w:noProof/>
        </w:rPr>
        <w:t>47</w:t>
      </w:r>
      <w:r w:rsidRPr="00277A08">
        <w:fldChar w:fldCharType="end"/>
      </w:r>
    </w:p>
    <w:p w:rsidR="00B83A7A" w:rsidRPr="00277A08" w:rsidRDefault="00E10555">
      <w:pPr>
        <w:pStyle w:val="11"/>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方正小标宋简体" w:eastAsia="方正小标宋简体" w:hAnsi="方正小标宋简体" w:cs="方正小标宋简体"/>
          <w:bCs/>
        </w:rPr>
        <w:t>第五章 投标文件格式</w:t>
      </w:r>
      <w:r w:rsidRPr="00277A08">
        <w:tab/>
      </w:r>
      <w:r w:rsidRPr="00277A08">
        <w:fldChar w:fldCharType="begin"/>
      </w:r>
      <w:r w:rsidRPr="00277A08">
        <w:instrText xml:space="preserve"> PAGEREF _Toc105580074 \h </w:instrText>
      </w:r>
      <w:r w:rsidRPr="00277A08">
        <w:fldChar w:fldCharType="separate"/>
      </w:r>
      <w:r w:rsidR="00DC6CA1">
        <w:rPr>
          <w:noProof/>
        </w:rPr>
        <w:t>48</w:t>
      </w:r>
      <w:r w:rsidRPr="00277A08">
        <w:fldChar w:fldCharType="end"/>
      </w:r>
    </w:p>
    <w:p w:rsidR="00B83A7A" w:rsidRPr="00277A08" w:rsidRDefault="00E10555">
      <w:pPr>
        <w:pStyle w:val="11"/>
        <w:tabs>
          <w:tab w:val="right" w:leader="dot" w:pos="8849"/>
        </w:tabs>
        <w:adjustRightInd w:val="0"/>
        <w:snapToGrid w:val="0"/>
        <w:spacing w:line="360" w:lineRule="exact"/>
        <w:ind w:firstLineChars="200" w:firstLine="420"/>
        <w:rPr>
          <w:rFonts w:asciiTheme="minorHAnsi" w:eastAsiaTheme="minorEastAsia" w:hAnsiTheme="minorHAnsi" w:cstheme="minorBidi"/>
          <w:szCs w:val="22"/>
        </w:rPr>
      </w:pPr>
      <w:r w:rsidRPr="00277A08">
        <w:rPr>
          <w:rFonts w:ascii="仿宋_GB2312" w:eastAsia="仿宋_GB2312" w:hAnsi="仿宋_GB2312" w:cs="仿宋_GB2312"/>
          <w:lang w:val="zh-CN"/>
        </w:rPr>
        <w:t>一、开标一览表</w:t>
      </w:r>
      <w:r w:rsidRPr="00277A08">
        <w:tab/>
      </w:r>
      <w:r w:rsidRPr="00277A08">
        <w:fldChar w:fldCharType="begin"/>
      </w:r>
      <w:r w:rsidRPr="00277A08">
        <w:instrText xml:space="preserve"> PAGEREF _Toc105580075 \h </w:instrText>
      </w:r>
      <w:r w:rsidRPr="00277A08">
        <w:fldChar w:fldCharType="separate"/>
      </w:r>
      <w:r w:rsidR="00DC6CA1">
        <w:rPr>
          <w:noProof/>
        </w:rPr>
        <w:t>48</w:t>
      </w:r>
      <w:r w:rsidRPr="00277A08">
        <w:fldChar w:fldCharType="end"/>
      </w:r>
    </w:p>
    <w:p w:rsidR="00B83A7A" w:rsidRPr="00277A08" w:rsidRDefault="00E10555">
      <w:pPr>
        <w:pStyle w:val="11"/>
        <w:tabs>
          <w:tab w:val="right" w:leader="dot" w:pos="8849"/>
        </w:tabs>
        <w:adjustRightInd w:val="0"/>
        <w:snapToGrid w:val="0"/>
        <w:spacing w:line="360" w:lineRule="exact"/>
        <w:ind w:firstLineChars="200" w:firstLine="420"/>
        <w:rPr>
          <w:rFonts w:asciiTheme="minorHAnsi" w:eastAsiaTheme="minorEastAsia" w:hAnsiTheme="minorHAnsi" w:cstheme="minorBidi"/>
          <w:szCs w:val="22"/>
        </w:rPr>
      </w:pPr>
      <w:r w:rsidRPr="00277A08">
        <w:rPr>
          <w:rFonts w:ascii="仿宋_GB2312" w:eastAsia="仿宋_GB2312" w:hAnsi="仿宋_GB2312" w:cs="仿宋_GB2312"/>
        </w:rPr>
        <w:t>二、资格证明文件：</w:t>
      </w:r>
      <w:r w:rsidRPr="00277A08">
        <w:tab/>
      </w:r>
      <w:r w:rsidRPr="00277A08">
        <w:fldChar w:fldCharType="begin"/>
      </w:r>
      <w:r w:rsidRPr="00277A08">
        <w:instrText xml:space="preserve"> PAGEREF _Toc105580076 \h </w:instrText>
      </w:r>
      <w:r w:rsidRPr="00277A08">
        <w:fldChar w:fldCharType="separate"/>
      </w:r>
      <w:r w:rsidR="00DC6CA1">
        <w:rPr>
          <w:noProof/>
        </w:rPr>
        <w:t>49</w:t>
      </w:r>
      <w:r w:rsidRPr="00277A08">
        <w:fldChar w:fldCharType="end"/>
      </w:r>
    </w:p>
    <w:p w:rsidR="00B83A7A" w:rsidRPr="00277A08" w:rsidRDefault="00E10555">
      <w:pPr>
        <w:pStyle w:val="11"/>
        <w:tabs>
          <w:tab w:val="right" w:leader="dot" w:pos="8849"/>
        </w:tabs>
        <w:adjustRightInd w:val="0"/>
        <w:snapToGrid w:val="0"/>
        <w:spacing w:line="360" w:lineRule="exact"/>
        <w:ind w:firstLineChars="200" w:firstLine="420"/>
        <w:rPr>
          <w:rFonts w:asciiTheme="minorHAnsi" w:eastAsiaTheme="minorEastAsia" w:hAnsiTheme="minorHAnsi" w:cstheme="minorBidi"/>
          <w:szCs w:val="22"/>
        </w:rPr>
      </w:pPr>
      <w:r w:rsidRPr="00277A08">
        <w:rPr>
          <w:rFonts w:ascii="仿宋_GB2312" w:eastAsia="仿宋_GB2312" w:hAnsi="仿宋_GB2312" w:cs="仿宋_GB2312"/>
        </w:rPr>
        <w:t>三、商务部分</w:t>
      </w:r>
      <w:r w:rsidRPr="00277A08">
        <w:tab/>
      </w:r>
      <w:r w:rsidRPr="00277A08">
        <w:fldChar w:fldCharType="begin"/>
      </w:r>
      <w:r w:rsidRPr="00277A08">
        <w:instrText xml:space="preserve"> PAGEREF _Toc105580077 \h </w:instrText>
      </w:r>
      <w:r w:rsidRPr="00277A08">
        <w:fldChar w:fldCharType="separate"/>
      </w:r>
      <w:r w:rsidR="00DC6CA1">
        <w:rPr>
          <w:noProof/>
        </w:rPr>
        <w:t>53</w:t>
      </w:r>
      <w:r w:rsidRPr="00277A08">
        <w:fldChar w:fldCharType="end"/>
      </w:r>
    </w:p>
    <w:p w:rsidR="00B83A7A" w:rsidRPr="00277A08" w:rsidRDefault="00E10555">
      <w:pPr>
        <w:pStyle w:val="11"/>
        <w:tabs>
          <w:tab w:val="right" w:leader="dot" w:pos="8849"/>
        </w:tabs>
        <w:adjustRightInd w:val="0"/>
        <w:snapToGrid w:val="0"/>
        <w:spacing w:line="360" w:lineRule="exact"/>
        <w:ind w:firstLineChars="200" w:firstLine="420"/>
        <w:rPr>
          <w:rFonts w:asciiTheme="minorHAnsi" w:eastAsiaTheme="minorEastAsia" w:hAnsiTheme="minorHAnsi" w:cstheme="minorBidi"/>
          <w:szCs w:val="22"/>
        </w:rPr>
      </w:pPr>
      <w:r w:rsidRPr="00277A08">
        <w:rPr>
          <w:rFonts w:ascii="仿宋_GB2312" w:eastAsia="仿宋_GB2312" w:hAnsi="仿宋_GB2312" w:cs="仿宋_GB2312"/>
        </w:rPr>
        <w:t>四、技术部分</w:t>
      </w:r>
      <w:r w:rsidRPr="00277A08">
        <w:tab/>
      </w:r>
      <w:r w:rsidRPr="00277A08">
        <w:fldChar w:fldCharType="begin"/>
      </w:r>
      <w:r w:rsidRPr="00277A08">
        <w:instrText xml:space="preserve"> PAGEREF _Toc105580078 \h </w:instrText>
      </w:r>
      <w:r w:rsidRPr="00277A08">
        <w:fldChar w:fldCharType="separate"/>
      </w:r>
      <w:r w:rsidR="00DC6CA1">
        <w:rPr>
          <w:noProof/>
        </w:rPr>
        <w:t>61</w:t>
      </w:r>
      <w:r w:rsidRPr="00277A08">
        <w:fldChar w:fldCharType="end"/>
      </w:r>
    </w:p>
    <w:p w:rsidR="00B83A7A" w:rsidRPr="00277A08" w:rsidRDefault="00E10555">
      <w:pPr>
        <w:pStyle w:val="11"/>
        <w:tabs>
          <w:tab w:val="right" w:leader="dot" w:pos="8849"/>
        </w:tabs>
        <w:adjustRightInd w:val="0"/>
        <w:snapToGrid w:val="0"/>
        <w:spacing w:line="360" w:lineRule="exact"/>
        <w:rPr>
          <w:rFonts w:asciiTheme="minorHAnsi" w:eastAsiaTheme="minorEastAsia" w:hAnsiTheme="minorHAnsi" w:cstheme="minorBidi"/>
          <w:szCs w:val="22"/>
        </w:rPr>
      </w:pPr>
      <w:r w:rsidRPr="00277A08">
        <w:rPr>
          <w:rFonts w:ascii="方正小标宋简体" w:eastAsia="方正小标宋简体" w:hAnsi="方正小标宋简体" w:cs="方正小标宋简体"/>
          <w:bCs/>
        </w:rPr>
        <w:t>第六章 政府采购合同格式</w:t>
      </w:r>
      <w:r w:rsidRPr="00277A08">
        <w:tab/>
      </w:r>
      <w:r w:rsidRPr="00277A08">
        <w:fldChar w:fldCharType="begin"/>
      </w:r>
      <w:r w:rsidRPr="00277A08">
        <w:instrText xml:space="preserve"> PAGEREF _Toc105580079 \h </w:instrText>
      </w:r>
      <w:r w:rsidRPr="00277A08">
        <w:fldChar w:fldCharType="separate"/>
      </w:r>
      <w:r w:rsidR="00DC6CA1">
        <w:rPr>
          <w:noProof/>
        </w:rPr>
        <w:t>63</w:t>
      </w:r>
      <w:r w:rsidRPr="00277A08">
        <w:fldChar w:fldCharType="end"/>
      </w:r>
    </w:p>
    <w:p w:rsidR="00B83A7A" w:rsidRPr="00277A08" w:rsidRDefault="00E10555">
      <w:pPr>
        <w:pStyle w:val="11"/>
        <w:tabs>
          <w:tab w:val="right" w:leader="dot" w:pos="8849"/>
        </w:tabs>
        <w:adjustRightInd w:val="0"/>
        <w:snapToGrid w:val="0"/>
        <w:spacing w:line="360" w:lineRule="exact"/>
        <w:ind w:firstLineChars="200" w:firstLine="420"/>
        <w:rPr>
          <w:rFonts w:asciiTheme="minorHAnsi" w:eastAsiaTheme="minorEastAsia" w:hAnsiTheme="minorHAnsi" w:cstheme="minorBidi"/>
          <w:szCs w:val="22"/>
        </w:rPr>
      </w:pPr>
      <w:r w:rsidRPr="00277A08">
        <w:rPr>
          <w:rFonts w:ascii="仿宋_GB2312" w:eastAsia="仿宋_GB2312"/>
        </w:rPr>
        <w:t>合同文本</w:t>
      </w:r>
      <w:r w:rsidRPr="00277A08">
        <w:tab/>
      </w:r>
      <w:r w:rsidRPr="00277A08">
        <w:fldChar w:fldCharType="begin"/>
      </w:r>
      <w:r w:rsidRPr="00277A08">
        <w:instrText xml:space="preserve"> PAGEREF _Toc105580080 \h </w:instrText>
      </w:r>
      <w:r w:rsidRPr="00277A08">
        <w:fldChar w:fldCharType="separate"/>
      </w:r>
      <w:r w:rsidR="00DC6CA1">
        <w:rPr>
          <w:noProof/>
        </w:rPr>
        <w:t>63</w:t>
      </w:r>
      <w:r w:rsidRPr="00277A08">
        <w:fldChar w:fldCharType="end"/>
      </w:r>
    </w:p>
    <w:p w:rsidR="00B83A7A" w:rsidRPr="00277A08" w:rsidRDefault="00E10555">
      <w:pPr>
        <w:pStyle w:val="12"/>
        <w:adjustRightInd w:val="0"/>
        <w:snapToGrid w:val="0"/>
        <w:spacing w:line="360" w:lineRule="exact"/>
        <w:sectPr w:rsidR="00B83A7A" w:rsidRPr="00277A08">
          <w:headerReference w:type="default" r:id="rId9"/>
          <w:footerReference w:type="default" r:id="rId10"/>
          <w:pgSz w:w="11920" w:h="16840"/>
          <w:pgMar w:top="2098" w:right="1474" w:bottom="1984" w:left="1587" w:header="720" w:footer="720" w:gutter="0"/>
          <w:pgNumType w:start="1"/>
          <w:cols w:space="0"/>
        </w:sectPr>
      </w:pPr>
      <w:r w:rsidRPr="00277A08">
        <w:fldChar w:fldCharType="end"/>
      </w:r>
    </w:p>
    <w:p w:rsidR="00B83A7A" w:rsidRPr="00277A08" w:rsidRDefault="00E10555">
      <w:pPr>
        <w:pStyle w:val="1"/>
        <w:tabs>
          <w:tab w:val="left" w:pos="0"/>
        </w:tabs>
        <w:spacing w:before="0" w:after="0" w:line="560" w:lineRule="exact"/>
        <w:rPr>
          <w:rFonts w:ascii="方正小标宋简体" w:eastAsia="方正小标宋简体" w:hAnsi="方正小标宋简体" w:cs="方正小标宋简体"/>
          <w:b w:val="0"/>
          <w:bCs/>
          <w:sz w:val="24"/>
        </w:rPr>
      </w:pPr>
      <w:bookmarkStart w:id="6" w:name="_Toc105580050"/>
      <w:bookmarkStart w:id="7" w:name="_Toc3399"/>
      <w:r w:rsidRPr="00277A08">
        <w:rPr>
          <w:rFonts w:ascii="方正小标宋简体" w:eastAsia="方正小标宋简体" w:hAnsi="方正小标宋简体" w:cs="方正小标宋简体" w:hint="eastAsia"/>
          <w:b w:val="0"/>
          <w:bCs/>
        </w:rPr>
        <w:lastRenderedPageBreak/>
        <w:t>第一章 投标邀请</w:t>
      </w:r>
      <w:bookmarkEnd w:id="6"/>
      <w:bookmarkEnd w:id="7"/>
    </w:p>
    <w:p w:rsidR="00B83A7A" w:rsidRPr="00277A08" w:rsidRDefault="00E10555">
      <w:pPr>
        <w:pBdr>
          <w:top w:val="single" w:sz="4" w:space="1" w:color="auto"/>
          <w:left w:val="single" w:sz="4" w:space="4" w:color="auto"/>
          <w:bottom w:val="single" w:sz="4" w:space="1" w:color="auto"/>
          <w:right w:val="single" w:sz="4" w:space="4" w:color="auto"/>
        </w:pBd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项目概况</w:t>
      </w:r>
    </w:p>
    <w:p w:rsidR="00B83A7A" w:rsidRPr="00277A08" w:rsidRDefault="007135C3">
      <w:pPr>
        <w:pBdr>
          <w:top w:val="single" w:sz="4" w:space="1" w:color="auto"/>
          <w:left w:val="single" w:sz="4" w:space="4" w:color="auto"/>
          <w:bottom w:val="single" w:sz="4" w:space="1" w:color="auto"/>
          <w:right w:val="single" w:sz="4" w:space="4" w:color="auto"/>
        </w:pBd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u w:val="single"/>
        </w:rPr>
        <w:t>淄博市体育局第25届省运会摔跤、乒乓球等比赛服装和器材采购项目</w:t>
      </w:r>
      <w:r w:rsidR="00E10555" w:rsidRPr="00277A08">
        <w:rPr>
          <w:rFonts w:ascii="仿宋_GB2312" w:eastAsia="仿宋_GB2312" w:hAnsi="仿宋_GB2312" w:cs="仿宋_GB2312" w:hint="eastAsia"/>
          <w:sz w:val="24"/>
        </w:rPr>
        <w:t>的潜在投标人应当</w:t>
      </w:r>
      <w:r w:rsidR="00E10555" w:rsidRPr="00277A08">
        <w:rPr>
          <w:rFonts w:ascii="仿宋_GB2312" w:eastAsia="仿宋_GB2312" w:hAnsi="仿宋_GB2312" w:cs="仿宋_GB2312" w:hint="eastAsia"/>
          <w:b/>
          <w:bCs/>
          <w:sz w:val="24"/>
        </w:rPr>
        <w:t>登录淄博市公共资源交易平台</w:t>
      </w:r>
      <w:r w:rsidR="00E10555" w:rsidRPr="00277A08">
        <w:rPr>
          <w:rFonts w:ascii="仿宋_GB2312" w:eastAsia="仿宋_GB2312" w:hAnsi="仿宋_GB2312" w:cs="仿宋_GB2312" w:hint="eastAsia"/>
          <w:sz w:val="24"/>
        </w:rPr>
        <w:t>获取招标文件，并于</w:t>
      </w:r>
      <w:r w:rsidR="00E10555" w:rsidRPr="00277A08">
        <w:rPr>
          <w:rFonts w:ascii="仿宋_GB2312" w:eastAsia="仿宋_GB2312" w:hAnsi="仿宋_GB2312" w:cs="仿宋_GB2312" w:hint="eastAsia"/>
          <w:sz w:val="24"/>
          <w:u w:val="single"/>
        </w:rPr>
        <w:t>202</w:t>
      </w:r>
      <w:r w:rsidR="00E10555" w:rsidRPr="00277A08">
        <w:rPr>
          <w:rFonts w:ascii="仿宋_GB2312" w:eastAsia="仿宋_GB2312" w:hAnsi="仿宋_GB2312" w:cs="仿宋_GB2312"/>
          <w:sz w:val="24"/>
          <w:u w:val="single"/>
        </w:rPr>
        <w:t>2</w:t>
      </w:r>
      <w:r w:rsidR="00E10555" w:rsidRPr="00277A08">
        <w:rPr>
          <w:rFonts w:ascii="仿宋_GB2312" w:eastAsia="仿宋_GB2312" w:hAnsi="仿宋_GB2312" w:cs="仿宋_GB2312" w:hint="eastAsia"/>
          <w:bCs/>
          <w:sz w:val="24"/>
          <w:u w:val="single"/>
        </w:rPr>
        <w:t>年</w:t>
      </w:r>
      <w:r w:rsidR="00DE6013">
        <w:rPr>
          <w:rFonts w:ascii="仿宋_GB2312" w:eastAsia="仿宋_GB2312" w:hAnsi="仿宋_GB2312" w:cs="仿宋_GB2312" w:hint="eastAsia"/>
          <w:bCs/>
          <w:sz w:val="24"/>
          <w:u w:val="single"/>
        </w:rPr>
        <w:t>8</w:t>
      </w:r>
      <w:r w:rsidR="00E10555" w:rsidRPr="00277A08">
        <w:rPr>
          <w:rFonts w:ascii="仿宋_GB2312" w:eastAsia="仿宋_GB2312" w:hAnsi="仿宋_GB2312" w:cs="仿宋_GB2312" w:hint="eastAsia"/>
          <w:bCs/>
          <w:sz w:val="24"/>
          <w:u w:val="single"/>
        </w:rPr>
        <w:t>月</w:t>
      </w:r>
      <w:r w:rsidR="00DE6013">
        <w:rPr>
          <w:rFonts w:ascii="仿宋_GB2312" w:eastAsia="仿宋_GB2312" w:hAnsi="仿宋_GB2312" w:cs="仿宋_GB2312" w:hint="eastAsia"/>
          <w:bCs/>
          <w:sz w:val="24"/>
          <w:u w:val="single"/>
        </w:rPr>
        <w:t>2</w:t>
      </w:r>
      <w:r w:rsidR="00DE6013">
        <w:rPr>
          <w:rFonts w:ascii="仿宋_GB2312" w:eastAsia="仿宋_GB2312" w:hAnsi="仿宋_GB2312" w:cs="仿宋_GB2312"/>
          <w:bCs/>
          <w:sz w:val="24"/>
          <w:u w:val="single"/>
        </w:rPr>
        <w:t>6</w:t>
      </w:r>
      <w:r w:rsidR="00E10555" w:rsidRPr="00277A08">
        <w:rPr>
          <w:rFonts w:ascii="仿宋_GB2312" w:eastAsia="仿宋_GB2312" w:hAnsi="仿宋_GB2312" w:cs="仿宋_GB2312" w:hint="eastAsia"/>
          <w:bCs/>
          <w:sz w:val="24"/>
          <w:u w:val="single"/>
        </w:rPr>
        <w:t>日</w:t>
      </w:r>
      <w:r w:rsidR="00E10555" w:rsidRPr="00277A08">
        <w:rPr>
          <w:rFonts w:ascii="仿宋_GB2312" w:eastAsia="仿宋_GB2312" w:hAnsi="仿宋_GB2312" w:cs="仿宋_GB2312"/>
          <w:bCs/>
          <w:sz w:val="24"/>
          <w:u w:val="single"/>
        </w:rPr>
        <w:t>09</w:t>
      </w:r>
      <w:r w:rsidR="00E10555" w:rsidRPr="00277A08">
        <w:rPr>
          <w:rFonts w:ascii="仿宋_GB2312" w:eastAsia="仿宋_GB2312" w:hAnsi="仿宋_GB2312" w:cs="仿宋_GB2312" w:hint="eastAsia"/>
          <w:bCs/>
          <w:sz w:val="24"/>
          <w:u w:val="single"/>
        </w:rPr>
        <w:t>点00分</w:t>
      </w:r>
      <w:r w:rsidR="00E10555" w:rsidRPr="00277A08">
        <w:rPr>
          <w:rFonts w:ascii="仿宋_GB2312" w:eastAsia="仿宋_GB2312" w:hAnsi="仿宋_GB2312" w:cs="仿宋_GB2312" w:hint="eastAsia"/>
          <w:bCs/>
          <w:sz w:val="24"/>
        </w:rPr>
        <w:t>（北京时间）前递交投标文件</w:t>
      </w:r>
      <w:r w:rsidR="00E10555" w:rsidRPr="00277A08">
        <w:rPr>
          <w:rFonts w:ascii="仿宋_GB2312" w:eastAsia="仿宋_GB2312" w:hAnsi="仿宋_GB2312" w:cs="仿宋_GB2312" w:hint="eastAsia"/>
          <w:sz w:val="24"/>
        </w:rPr>
        <w:t>。</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8" w:name="_Toc105580051"/>
      <w:bookmarkStart w:id="9" w:name="_Toc13307"/>
      <w:r w:rsidRPr="00277A08">
        <w:rPr>
          <w:rFonts w:ascii="仿宋_GB2312" w:eastAsia="仿宋_GB2312" w:hAnsi="仿宋_GB2312" w:cs="仿宋_GB2312" w:hint="eastAsia"/>
          <w:bCs/>
          <w:color w:val="auto"/>
          <w:sz w:val="24"/>
          <w:szCs w:val="24"/>
        </w:rPr>
        <w:t>一、项目基本情况</w:t>
      </w:r>
      <w:bookmarkEnd w:id="8"/>
      <w:bookmarkEnd w:id="9"/>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项目编号：</w:t>
      </w:r>
      <w:r w:rsidR="002F263E" w:rsidRPr="002F263E">
        <w:rPr>
          <w:rFonts w:ascii="仿宋_GB2312" w:eastAsia="仿宋_GB2312" w:hAnsi="仿宋_GB2312" w:cs="仿宋_GB2312"/>
          <w:sz w:val="24"/>
        </w:rPr>
        <w:t>SDGP370300000202202000568</w:t>
      </w:r>
    </w:p>
    <w:p w:rsidR="007135C3" w:rsidRPr="00277A08" w:rsidRDefault="00E10555" w:rsidP="00AF2CC3">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项目名称：</w:t>
      </w:r>
      <w:r w:rsidR="007135C3" w:rsidRPr="00277A08">
        <w:rPr>
          <w:rFonts w:ascii="仿宋_GB2312" w:eastAsia="仿宋_GB2312" w:hAnsi="仿宋_GB2312" w:cs="仿宋_GB2312" w:hint="eastAsia"/>
          <w:sz w:val="24"/>
        </w:rPr>
        <w:t>淄博市体育局第25届省运会摔跤、乒乓球等比赛服装和器材采购项目</w:t>
      </w:r>
    </w:p>
    <w:p w:rsidR="00B83A7A" w:rsidRPr="00277A08" w:rsidRDefault="00E10555" w:rsidP="00AF2CC3">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预算金额：</w:t>
      </w:r>
      <w:r w:rsidR="00E4136F" w:rsidRPr="00277A08">
        <w:rPr>
          <w:rFonts w:ascii="仿宋_GB2312" w:eastAsia="仿宋_GB2312" w:hAnsi="仿宋_GB2312" w:cs="仿宋_GB2312" w:hint="eastAsia"/>
          <w:sz w:val="24"/>
        </w:rPr>
        <w:t>1</w:t>
      </w:r>
      <w:r w:rsidR="00E4136F" w:rsidRPr="00277A08">
        <w:rPr>
          <w:rFonts w:ascii="仿宋_GB2312" w:eastAsia="仿宋_GB2312" w:hAnsi="仿宋_GB2312" w:cs="仿宋_GB2312"/>
          <w:sz w:val="24"/>
        </w:rPr>
        <w:t>14.35</w:t>
      </w:r>
      <w:r w:rsidRPr="00277A08">
        <w:rPr>
          <w:rFonts w:ascii="仿宋_GB2312" w:eastAsia="仿宋_GB2312" w:hAnsi="仿宋_GB2312" w:cs="仿宋_GB2312" w:hint="eastAsia"/>
          <w:sz w:val="24"/>
        </w:rPr>
        <w:t>万元。</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最高限价：</w:t>
      </w:r>
      <w:r w:rsidR="00E4136F" w:rsidRPr="00277A08">
        <w:rPr>
          <w:rFonts w:ascii="仿宋_GB2312" w:eastAsia="仿宋_GB2312" w:hAnsi="仿宋_GB2312" w:cs="仿宋_GB2312" w:hint="eastAsia"/>
          <w:sz w:val="24"/>
        </w:rPr>
        <w:t>1</w:t>
      </w:r>
      <w:r w:rsidR="00E4136F" w:rsidRPr="00277A08">
        <w:rPr>
          <w:rFonts w:ascii="仿宋_GB2312" w:eastAsia="仿宋_GB2312" w:hAnsi="仿宋_GB2312" w:cs="仿宋_GB2312"/>
          <w:sz w:val="24"/>
        </w:rPr>
        <w:t>14.35</w:t>
      </w:r>
      <w:r w:rsidRPr="00277A08">
        <w:rPr>
          <w:rFonts w:ascii="仿宋_GB2312" w:eastAsia="仿宋_GB2312" w:hAnsi="仿宋_GB2312" w:cs="仿宋_GB2312" w:hint="eastAsia"/>
          <w:sz w:val="24"/>
        </w:rPr>
        <w:t>万元。</w:t>
      </w:r>
    </w:p>
    <w:p w:rsidR="00B83A7A" w:rsidRPr="0018786D" w:rsidRDefault="00E10555">
      <w:pPr>
        <w:adjustRightInd w:val="0"/>
        <w:snapToGrid w:val="0"/>
        <w:spacing w:line="460" w:lineRule="exact"/>
        <w:ind w:firstLineChars="200" w:firstLine="480"/>
        <w:rPr>
          <w:rFonts w:ascii="仿宋_GB2312" w:eastAsia="仿宋_GB2312" w:hAnsi="仿宋_GB2312" w:cs="仿宋_GB2312"/>
          <w:sz w:val="24"/>
        </w:rPr>
      </w:pPr>
      <w:r w:rsidRPr="0018786D">
        <w:rPr>
          <w:rFonts w:ascii="仿宋_GB2312" w:eastAsia="仿宋_GB2312" w:hAnsi="仿宋_GB2312" w:cs="仿宋_GB2312" w:hint="eastAsia"/>
          <w:sz w:val="24"/>
        </w:rPr>
        <w:t>采购需求：</w:t>
      </w:r>
      <w:r w:rsidR="007135C3" w:rsidRPr="0018786D">
        <w:rPr>
          <w:rFonts w:ascii="仿宋_GB2312" w:eastAsia="仿宋_GB2312" w:hAnsi="仿宋_GB2312" w:cs="仿宋_GB2312" w:hint="eastAsia"/>
          <w:sz w:val="24"/>
        </w:rPr>
        <w:t>淄博市体育局第25届省运会摔跤、乒乓球等比赛服装和器材采购项目</w:t>
      </w:r>
      <w:r w:rsidR="009F7A13" w:rsidRPr="0018786D">
        <w:rPr>
          <w:rFonts w:ascii="仿宋_GB2312" w:eastAsia="仿宋_GB2312" w:hAnsi="仿宋_GB2312" w:cs="仿宋_GB2312" w:hint="eastAsia"/>
          <w:sz w:val="24"/>
        </w:rPr>
        <w:t>，主要采购内容为足球、篮球</w:t>
      </w:r>
      <w:r w:rsidRPr="0018786D">
        <w:rPr>
          <w:rFonts w:ascii="仿宋_GB2312" w:eastAsia="仿宋_GB2312" w:hAnsi="仿宋_GB2312" w:cs="仿宋_GB2312" w:hint="eastAsia"/>
          <w:sz w:val="24"/>
        </w:rPr>
        <w:t>、铁人三项、短道速滑、乒乓球、跆拳道、拳击、网球、举重、摔跤</w:t>
      </w:r>
      <w:r w:rsidRPr="0018786D">
        <w:rPr>
          <w:rFonts w:ascii="仿宋_GB2312" w:eastAsia="仿宋_GB2312" w:hAnsi="仿宋_GB2312" w:cs="仿宋_GB2312" w:hint="eastAsia"/>
          <w:kern w:val="0"/>
          <w:sz w:val="24"/>
          <w:lang w:bidi="ar"/>
        </w:rPr>
        <w:t>等比赛服装和器材</w:t>
      </w:r>
      <w:r w:rsidRPr="0018786D">
        <w:rPr>
          <w:rFonts w:ascii="仿宋_GB2312" w:eastAsia="仿宋_GB2312" w:hAnsi="仿宋_GB2312" w:cs="仿宋_GB2312"/>
          <w:sz w:val="24"/>
        </w:rPr>
        <w:t>。</w:t>
      </w:r>
    </w:p>
    <w:p w:rsidR="00B83A7A" w:rsidRPr="0018786D" w:rsidRDefault="00E10555">
      <w:pPr>
        <w:adjustRightInd w:val="0"/>
        <w:snapToGrid w:val="0"/>
        <w:spacing w:line="460" w:lineRule="exact"/>
        <w:ind w:firstLineChars="200" w:firstLine="480"/>
        <w:rPr>
          <w:rFonts w:ascii="仿宋_GB2312" w:eastAsia="仿宋_GB2312" w:hAnsi="仿宋_GB2312" w:cs="仿宋_GB2312"/>
          <w:sz w:val="24"/>
        </w:rPr>
      </w:pPr>
      <w:r w:rsidRPr="0018786D">
        <w:rPr>
          <w:rFonts w:ascii="仿宋_GB2312" w:eastAsia="仿宋_GB2312" w:hAnsi="仿宋_GB2312" w:cs="仿宋_GB2312" w:hint="eastAsia"/>
          <w:sz w:val="24"/>
        </w:rPr>
        <w:t>合同履行期限：</w:t>
      </w:r>
      <w:bookmarkStart w:id="10" w:name="_Toc28823"/>
      <w:r w:rsidR="005B3EDF" w:rsidRPr="0018786D">
        <w:rPr>
          <w:rFonts w:ascii="仿宋_GB2312" w:eastAsia="仿宋_GB2312" w:hAnsi="仿宋_GB2312" w:cs="仿宋_GB2312" w:hint="eastAsia"/>
          <w:sz w:val="24"/>
        </w:rPr>
        <w:t>自合同签订之日起3个工作日内</w:t>
      </w:r>
      <w:r w:rsidR="00702C08" w:rsidRPr="00702C08">
        <w:rPr>
          <w:rFonts w:ascii="仿宋_GB2312" w:eastAsia="仿宋_GB2312" w:hAnsi="仿宋_GB2312" w:cs="仿宋_GB2312" w:hint="eastAsia"/>
          <w:sz w:val="24"/>
        </w:rPr>
        <w:t>全部</w:t>
      </w:r>
      <w:r w:rsidR="005B3EDF" w:rsidRPr="0018786D">
        <w:rPr>
          <w:rFonts w:ascii="仿宋_GB2312" w:eastAsia="仿宋_GB2312" w:hAnsi="仿宋_GB2312" w:cs="仿宋_GB2312" w:hint="eastAsia"/>
          <w:sz w:val="24"/>
        </w:rPr>
        <w:t>供货</w:t>
      </w:r>
      <w:r w:rsidRPr="0018786D">
        <w:rPr>
          <w:rFonts w:ascii="仿宋_GB2312" w:eastAsia="仿宋_GB2312" w:hAnsi="仿宋_GB2312" w:cs="仿宋_GB2312" w:hint="eastAsia"/>
          <w:sz w:val="24"/>
        </w:rPr>
        <w:t>完毕并经验收合格。</w:t>
      </w:r>
    </w:p>
    <w:p w:rsidR="00B83A7A" w:rsidRPr="004F1380" w:rsidRDefault="00E10555" w:rsidP="004F1380">
      <w:pPr>
        <w:adjustRightInd w:val="0"/>
        <w:snapToGrid w:val="0"/>
        <w:spacing w:line="460" w:lineRule="exact"/>
        <w:ind w:firstLineChars="200" w:firstLine="480"/>
        <w:rPr>
          <w:rFonts w:ascii="仿宋_GB2312" w:eastAsia="仿宋_GB2312" w:hAnsi="仿宋_GB2312" w:cs="仿宋_GB2312"/>
          <w:sz w:val="24"/>
        </w:rPr>
      </w:pPr>
      <w:bookmarkStart w:id="11" w:name="_Toc105580052"/>
      <w:r w:rsidRPr="00277A08">
        <w:rPr>
          <w:rFonts w:ascii="仿宋_GB2312" w:eastAsia="仿宋_GB2312" w:hAnsi="仿宋_GB2312" w:cs="仿宋_GB2312" w:hint="eastAsia"/>
          <w:sz w:val="24"/>
        </w:rPr>
        <w:t>本项目不接受联合体投标。</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r w:rsidRPr="00277A08">
        <w:rPr>
          <w:rFonts w:ascii="仿宋_GB2312" w:eastAsia="仿宋_GB2312" w:hAnsi="仿宋_GB2312" w:cs="仿宋_GB2312" w:hint="eastAsia"/>
          <w:bCs/>
          <w:color w:val="auto"/>
          <w:sz w:val="24"/>
          <w:szCs w:val="24"/>
        </w:rPr>
        <w:t>二、申请人的资格要求：</w:t>
      </w:r>
      <w:bookmarkEnd w:id="10"/>
      <w:bookmarkEnd w:id="11"/>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bookmarkStart w:id="12" w:name="_Toc70526760"/>
      <w:bookmarkStart w:id="13" w:name="_Toc20238"/>
      <w:r w:rsidRPr="00277A08">
        <w:rPr>
          <w:rFonts w:ascii="仿宋_GB2312" w:eastAsia="仿宋_GB2312" w:hAnsi="仿宋_GB2312" w:cs="仿宋_GB2312" w:hint="eastAsia"/>
          <w:sz w:val="24"/>
        </w:rPr>
        <w:t>1.满足《中华人民共和国政府采购法》第二十二条规定；</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2.落实政府采购政策需满足的资格要求：无单独资格要求。招标文件落实政府采购政策包括政府采购支持节能环保、小型和微型企业、监狱企业和残疾人福利性单位等政府采购政策。</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3.本项目的特定资格要求：</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 xml:space="preserve">（1）具有《营业执照》有效证件或有效身份证明并具备本招标文件要求的供货及服务能力； </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（2）具有政府采购投标人信用承诺书；</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（3）未被列入失信被执行人、重大税收违法案件当事人名单、政府采购严重违法失信行为记录名单；</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14" w:name="_Toc105580053"/>
      <w:r w:rsidRPr="00277A08">
        <w:rPr>
          <w:rFonts w:ascii="仿宋_GB2312" w:eastAsia="仿宋_GB2312" w:hAnsi="仿宋_GB2312" w:cs="仿宋_GB2312" w:hint="eastAsia"/>
          <w:bCs/>
          <w:color w:val="auto"/>
          <w:sz w:val="24"/>
          <w:szCs w:val="24"/>
        </w:rPr>
        <w:lastRenderedPageBreak/>
        <w:t>三、获取招标文件</w:t>
      </w:r>
      <w:bookmarkEnd w:id="12"/>
      <w:bookmarkEnd w:id="13"/>
      <w:bookmarkEnd w:id="14"/>
    </w:p>
    <w:p w:rsidR="00B83A7A" w:rsidRPr="00DE6013"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时间：</w:t>
      </w:r>
      <w:r w:rsidR="00DE6013" w:rsidRPr="00DE6013">
        <w:rPr>
          <w:rFonts w:ascii="仿宋_GB2312" w:eastAsia="仿宋_GB2312" w:hAnsi="仿宋_GB2312" w:cs="仿宋_GB2312" w:hint="eastAsia"/>
          <w:sz w:val="24"/>
        </w:rPr>
        <w:t>截止到</w:t>
      </w:r>
      <w:r w:rsidRPr="00DE6013">
        <w:rPr>
          <w:rFonts w:ascii="仿宋_GB2312" w:eastAsia="仿宋_GB2312" w:hAnsi="仿宋_GB2312" w:cs="仿宋_GB2312" w:hint="eastAsia"/>
          <w:sz w:val="24"/>
        </w:rPr>
        <w:t>202</w:t>
      </w:r>
      <w:r w:rsidRPr="00DE6013">
        <w:rPr>
          <w:rFonts w:ascii="仿宋_GB2312" w:eastAsia="仿宋_GB2312" w:hAnsi="仿宋_GB2312" w:cs="仿宋_GB2312"/>
          <w:sz w:val="24"/>
        </w:rPr>
        <w:t>2</w:t>
      </w:r>
      <w:r w:rsidRPr="00DE6013">
        <w:rPr>
          <w:rFonts w:ascii="仿宋_GB2312" w:eastAsia="仿宋_GB2312" w:hAnsi="仿宋_GB2312" w:cs="仿宋_GB2312" w:hint="eastAsia"/>
          <w:sz w:val="24"/>
        </w:rPr>
        <w:t>年</w:t>
      </w:r>
      <w:r w:rsidR="00DE6013" w:rsidRPr="00DE6013">
        <w:rPr>
          <w:rFonts w:ascii="仿宋_GB2312" w:eastAsia="仿宋_GB2312" w:hAnsi="仿宋_GB2312" w:cs="仿宋_GB2312" w:hint="eastAsia"/>
          <w:sz w:val="24"/>
        </w:rPr>
        <w:t>8</w:t>
      </w:r>
      <w:r w:rsidRPr="00DE6013">
        <w:rPr>
          <w:rFonts w:ascii="仿宋_GB2312" w:eastAsia="仿宋_GB2312" w:hAnsi="仿宋_GB2312" w:cs="仿宋_GB2312" w:hint="eastAsia"/>
          <w:sz w:val="24"/>
        </w:rPr>
        <w:t>月</w:t>
      </w:r>
      <w:r w:rsidR="00DE6013" w:rsidRPr="00DE6013">
        <w:rPr>
          <w:rFonts w:ascii="仿宋_GB2312" w:eastAsia="仿宋_GB2312" w:hAnsi="仿宋_GB2312" w:cs="仿宋_GB2312" w:hint="eastAsia"/>
          <w:sz w:val="24"/>
        </w:rPr>
        <w:t>2</w:t>
      </w:r>
      <w:r w:rsidR="00DE6013">
        <w:rPr>
          <w:rFonts w:ascii="仿宋_GB2312" w:eastAsia="仿宋_GB2312" w:hAnsi="仿宋_GB2312" w:cs="仿宋_GB2312"/>
          <w:sz w:val="24"/>
        </w:rPr>
        <w:t>5</w:t>
      </w:r>
      <w:r w:rsidRPr="00DE6013">
        <w:rPr>
          <w:rFonts w:ascii="仿宋_GB2312" w:eastAsia="仿宋_GB2312" w:hAnsi="仿宋_GB2312" w:cs="仿宋_GB2312" w:hint="eastAsia"/>
          <w:sz w:val="24"/>
        </w:rPr>
        <w:t>日</w:t>
      </w:r>
      <w:r w:rsidRPr="00DE6013">
        <w:rPr>
          <w:rFonts w:ascii="仿宋_GB2312" w:eastAsia="仿宋_GB2312" w:hAnsi="仿宋_GB2312" w:cs="仿宋_GB2312"/>
          <w:sz w:val="24"/>
        </w:rPr>
        <w:t>09</w:t>
      </w:r>
      <w:r w:rsidRPr="00DE6013">
        <w:rPr>
          <w:rFonts w:ascii="仿宋_GB2312" w:eastAsia="仿宋_GB2312" w:hAnsi="仿宋_GB2312" w:cs="仿宋_GB2312" w:hint="eastAsia"/>
          <w:sz w:val="24"/>
        </w:rPr>
        <w:t>点00分 （北京时间）</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地点：淄博市公共资源交易网（http://ggzyjy.zibo.gov.cn/）</w:t>
      </w:r>
    </w:p>
    <w:p w:rsidR="00B83A7A" w:rsidRPr="00FD4012" w:rsidRDefault="00E10555">
      <w:pPr>
        <w:pStyle w:val="New"/>
        <w:shd w:val="solid" w:color="FFFFFF" w:fill="auto"/>
        <w:wordWrap w:val="0"/>
        <w:overflowPunct w:val="0"/>
        <w:topLinePunct/>
        <w:autoSpaceDE w:val="0"/>
        <w:autoSpaceDN w:val="0"/>
        <w:adjustRightInd w:val="0"/>
        <w:snapToGrid w:val="0"/>
        <w:spacing w:line="460" w:lineRule="exact"/>
        <w:ind w:firstLineChars="200" w:firstLine="48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方式：</w:t>
      </w:r>
      <w:r w:rsidR="00FD4012" w:rsidRPr="00FD4012">
        <w:rPr>
          <w:rFonts w:ascii="仿宋_GB2312" w:eastAsia="仿宋_GB2312" w:hAnsi="仿宋_GB2312" w:cs="仿宋_GB2312" w:hint="eastAsia"/>
          <w:sz w:val="24"/>
          <w:szCs w:val="24"/>
        </w:rPr>
        <w:t>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15" w:name="_Toc105580054"/>
      <w:bookmarkStart w:id="16" w:name="_Toc17269"/>
      <w:r w:rsidRPr="00277A08">
        <w:rPr>
          <w:rFonts w:ascii="仿宋_GB2312" w:eastAsia="仿宋_GB2312" w:hAnsi="仿宋_GB2312" w:cs="仿宋_GB2312" w:hint="eastAsia"/>
          <w:bCs/>
          <w:color w:val="auto"/>
          <w:sz w:val="24"/>
          <w:szCs w:val="24"/>
        </w:rPr>
        <w:t>四、提交投标文件截止时间、开标时间和地点</w:t>
      </w:r>
      <w:bookmarkEnd w:id="15"/>
      <w:bookmarkEnd w:id="16"/>
    </w:p>
    <w:p w:rsidR="00B83A7A" w:rsidRPr="00277A08" w:rsidRDefault="00E10555">
      <w:pPr>
        <w:adjustRightInd w:val="0"/>
        <w:snapToGrid w:val="0"/>
        <w:spacing w:line="460" w:lineRule="exact"/>
        <w:ind w:firstLineChars="200" w:firstLine="480"/>
        <w:rPr>
          <w:rFonts w:ascii="仿宋_GB2312" w:eastAsia="仿宋_GB2312" w:hAnsi="仿宋_GB2312" w:cs="仿宋_GB2312"/>
          <w:bCs/>
          <w:sz w:val="24"/>
          <w:u w:val="single"/>
        </w:rPr>
      </w:pPr>
      <w:r w:rsidRPr="00277A08">
        <w:rPr>
          <w:rFonts w:ascii="仿宋_GB2312" w:eastAsia="仿宋_GB2312" w:hAnsi="仿宋_GB2312" w:cs="仿宋_GB2312" w:hint="eastAsia"/>
          <w:bCs/>
          <w:sz w:val="24"/>
        </w:rPr>
        <w:t>截止时间：</w:t>
      </w:r>
      <w:r w:rsidRPr="00277A08">
        <w:rPr>
          <w:rFonts w:ascii="仿宋_GB2312" w:eastAsia="仿宋_GB2312" w:hAnsi="仿宋_GB2312" w:cs="仿宋_GB2312" w:hint="eastAsia"/>
          <w:bCs/>
          <w:sz w:val="24"/>
          <w:u w:val="single"/>
        </w:rPr>
        <w:t>202</w:t>
      </w:r>
      <w:r w:rsidRPr="00277A08">
        <w:rPr>
          <w:rFonts w:ascii="仿宋_GB2312" w:eastAsia="仿宋_GB2312" w:hAnsi="仿宋_GB2312" w:cs="仿宋_GB2312"/>
          <w:bCs/>
          <w:sz w:val="24"/>
          <w:u w:val="single"/>
        </w:rPr>
        <w:t>2</w:t>
      </w:r>
      <w:r w:rsidRPr="00277A08">
        <w:rPr>
          <w:rFonts w:ascii="仿宋_GB2312" w:eastAsia="仿宋_GB2312" w:hAnsi="仿宋_GB2312" w:cs="仿宋_GB2312" w:hint="eastAsia"/>
          <w:bCs/>
          <w:sz w:val="24"/>
          <w:u w:val="single"/>
        </w:rPr>
        <w:t>年</w:t>
      </w:r>
      <w:r w:rsidR="00DE6013">
        <w:rPr>
          <w:rFonts w:ascii="仿宋_GB2312" w:eastAsia="仿宋_GB2312" w:hAnsi="仿宋_GB2312" w:cs="仿宋_GB2312" w:hint="eastAsia"/>
          <w:bCs/>
          <w:sz w:val="24"/>
          <w:u w:val="single"/>
        </w:rPr>
        <w:t>8</w:t>
      </w:r>
      <w:r w:rsidRPr="00277A08">
        <w:rPr>
          <w:rFonts w:ascii="仿宋_GB2312" w:eastAsia="仿宋_GB2312" w:hAnsi="仿宋_GB2312" w:cs="仿宋_GB2312" w:hint="eastAsia"/>
          <w:bCs/>
          <w:sz w:val="24"/>
          <w:u w:val="single"/>
        </w:rPr>
        <w:t>月</w:t>
      </w:r>
      <w:r w:rsidR="00DE6013">
        <w:rPr>
          <w:rFonts w:ascii="仿宋_GB2312" w:eastAsia="仿宋_GB2312" w:hAnsi="仿宋_GB2312" w:cs="仿宋_GB2312" w:hint="eastAsia"/>
          <w:bCs/>
          <w:sz w:val="24"/>
          <w:u w:val="single"/>
        </w:rPr>
        <w:t>2</w:t>
      </w:r>
      <w:r w:rsidR="00DE6013">
        <w:rPr>
          <w:rFonts w:ascii="仿宋_GB2312" w:eastAsia="仿宋_GB2312" w:hAnsi="仿宋_GB2312" w:cs="仿宋_GB2312"/>
          <w:bCs/>
          <w:sz w:val="24"/>
          <w:u w:val="single"/>
        </w:rPr>
        <w:t>6</w:t>
      </w:r>
      <w:r w:rsidRPr="00277A08">
        <w:rPr>
          <w:rFonts w:ascii="仿宋_GB2312" w:eastAsia="仿宋_GB2312" w:hAnsi="仿宋_GB2312" w:cs="仿宋_GB2312" w:hint="eastAsia"/>
          <w:bCs/>
          <w:sz w:val="24"/>
          <w:u w:val="single"/>
        </w:rPr>
        <w:t>日</w:t>
      </w:r>
      <w:r w:rsidRPr="00277A08">
        <w:rPr>
          <w:rFonts w:ascii="仿宋_GB2312" w:eastAsia="仿宋_GB2312" w:hAnsi="仿宋_GB2312" w:cs="仿宋_GB2312"/>
          <w:bCs/>
          <w:sz w:val="24"/>
          <w:u w:val="single"/>
        </w:rPr>
        <w:t>09</w:t>
      </w:r>
      <w:r w:rsidRPr="00277A08">
        <w:rPr>
          <w:rFonts w:ascii="仿宋_GB2312" w:eastAsia="仿宋_GB2312" w:hAnsi="仿宋_GB2312" w:cs="仿宋_GB2312" w:hint="eastAsia"/>
          <w:bCs/>
          <w:sz w:val="24"/>
          <w:u w:val="single"/>
        </w:rPr>
        <w:t>点00分</w:t>
      </w:r>
      <w:r w:rsidRPr="00277A08">
        <w:rPr>
          <w:rFonts w:ascii="仿宋_GB2312" w:eastAsia="仿宋_GB2312" w:hAnsi="仿宋_GB2312" w:cs="仿宋_GB2312" w:hint="eastAsia"/>
          <w:bCs/>
          <w:sz w:val="24"/>
        </w:rPr>
        <w:t>（北京时间）</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方式：将加密的电子投标文件在截止时间前通过淄博市公共资源交易网 “上传投标文件”栏目上传完成。①拟参加本项目的投标人须办理并取得数字证书（电子印章）后，方可加密生成及上传电子投标文件。请各投标人仔细阅读《数字证书办理注意事项及相关资料下载》（淄博公共资源交易网→办事指南→下载园地）并按照须知要求办理。②投标人可到淄博市公共资源交易中心一楼大厅办理数字证书，也可网上办理。数字证书办理电话：400-607-8966（山东省数字证书认证管理有限公司）、0533-3590310（中金金融认证中心有限公司）。其他具体操作请参考“新点投标文件制作软件（淄博版）操作视频-采购类”（淄博市公共资源交易中心网站→服务指南），技术咨询电话：400-998-0000。</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开标时间：</w:t>
      </w:r>
      <w:r w:rsidRPr="00277A08">
        <w:rPr>
          <w:rFonts w:ascii="仿宋_GB2312" w:eastAsia="仿宋_GB2312" w:hAnsi="仿宋_GB2312" w:cs="仿宋_GB2312" w:hint="eastAsia"/>
          <w:bCs/>
          <w:sz w:val="24"/>
          <w:u w:val="single"/>
        </w:rPr>
        <w:t>202</w:t>
      </w:r>
      <w:r w:rsidRPr="00277A08">
        <w:rPr>
          <w:rFonts w:ascii="仿宋_GB2312" w:eastAsia="仿宋_GB2312" w:hAnsi="仿宋_GB2312" w:cs="仿宋_GB2312"/>
          <w:bCs/>
          <w:sz w:val="24"/>
          <w:u w:val="single"/>
        </w:rPr>
        <w:t>2</w:t>
      </w:r>
      <w:r w:rsidRPr="00277A08">
        <w:rPr>
          <w:rFonts w:ascii="仿宋_GB2312" w:eastAsia="仿宋_GB2312" w:hAnsi="仿宋_GB2312" w:cs="仿宋_GB2312" w:hint="eastAsia"/>
          <w:bCs/>
          <w:sz w:val="24"/>
          <w:u w:val="single"/>
        </w:rPr>
        <w:t>年</w:t>
      </w:r>
      <w:r w:rsidR="00DE6013">
        <w:rPr>
          <w:rFonts w:ascii="仿宋_GB2312" w:eastAsia="仿宋_GB2312" w:hAnsi="仿宋_GB2312" w:cs="仿宋_GB2312" w:hint="eastAsia"/>
          <w:bCs/>
          <w:sz w:val="24"/>
          <w:u w:val="single"/>
        </w:rPr>
        <w:t>8</w:t>
      </w:r>
      <w:r w:rsidRPr="00277A08">
        <w:rPr>
          <w:rFonts w:ascii="仿宋_GB2312" w:eastAsia="仿宋_GB2312" w:hAnsi="仿宋_GB2312" w:cs="仿宋_GB2312" w:hint="eastAsia"/>
          <w:bCs/>
          <w:sz w:val="24"/>
          <w:u w:val="single"/>
        </w:rPr>
        <w:t>月</w:t>
      </w:r>
      <w:r w:rsidR="00DE6013">
        <w:rPr>
          <w:rFonts w:ascii="仿宋_GB2312" w:eastAsia="仿宋_GB2312" w:hAnsi="仿宋_GB2312" w:cs="仿宋_GB2312" w:hint="eastAsia"/>
          <w:bCs/>
          <w:sz w:val="24"/>
          <w:u w:val="single"/>
        </w:rPr>
        <w:t>2</w:t>
      </w:r>
      <w:r w:rsidR="00DE6013">
        <w:rPr>
          <w:rFonts w:ascii="仿宋_GB2312" w:eastAsia="仿宋_GB2312" w:hAnsi="仿宋_GB2312" w:cs="仿宋_GB2312"/>
          <w:bCs/>
          <w:sz w:val="24"/>
          <w:u w:val="single"/>
        </w:rPr>
        <w:t>6</w:t>
      </w:r>
      <w:r w:rsidRPr="00277A08">
        <w:rPr>
          <w:rFonts w:ascii="仿宋_GB2312" w:eastAsia="仿宋_GB2312" w:hAnsi="仿宋_GB2312" w:cs="仿宋_GB2312" w:hint="eastAsia"/>
          <w:bCs/>
          <w:sz w:val="24"/>
          <w:u w:val="single"/>
        </w:rPr>
        <w:t>日</w:t>
      </w:r>
      <w:r w:rsidRPr="00277A08">
        <w:rPr>
          <w:rFonts w:ascii="仿宋_GB2312" w:eastAsia="仿宋_GB2312" w:hAnsi="仿宋_GB2312" w:cs="仿宋_GB2312"/>
          <w:bCs/>
          <w:sz w:val="24"/>
          <w:u w:val="single"/>
        </w:rPr>
        <w:t>09</w:t>
      </w:r>
      <w:r w:rsidRPr="00277A08">
        <w:rPr>
          <w:rFonts w:ascii="仿宋_GB2312" w:eastAsia="仿宋_GB2312" w:hAnsi="仿宋_GB2312" w:cs="仿宋_GB2312" w:hint="eastAsia"/>
          <w:bCs/>
          <w:sz w:val="24"/>
          <w:u w:val="single"/>
        </w:rPr>
        <w:t>点00分</w:t>
      </w:r>
      <w:r w:rsidRPr="00277A08">
        <w:rPr>
          <w:rFonts w:ascii="仿宋_GB2312" w:eastAsia="仿宋_GB2312" w:hAnsi="仿宋_GB2312" w:cs="仿宋_GB2312" w:hint="eastAsia"/>
          <w:bCs/>
          <w:sz w:val="24"/>
        </w:rPr>
        <w:t>（北京时间）</w:t>
      </w:r>
    </w:p>
    <w:p w:rsidR="00B83A7A" w:rsidRPr="00277A08" w:rsidRDefault="00E10555">
      <w:pPr>
        <w:kinsoku w:val="0"/>
        <w:overflowPunct w:val="0"/>
        <w:autoSpaceDE w:val="0"/>
        <w:autoSpaceDN w:val="0"/>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地点：网上开标大厅。请各投标人在开标前登录网上开标大厅（http://ggzyjy.zibo.gov.cn:8188/BidOpening/bidopeninghallaction/hall/login）,在线准时参加开标活动并进行投标文件解密、答疑、澄清等。</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17" w:name="_Toc105580055"/>
      <w:bookmarkStart w:id="18" w:name="_Toc70526762"/>
      <w:bookmarkStart w:id="19" w:name="_Toc4296"/>
      <w:r w:rsidRPr="00277A08">
        <w:rPr>
          <w:rFonts w:ascii="仿宋_GB2312" w:eastAsia="仿宋_GB2312" w:hAnsi="仿宋_GB2312" w:cs="仿宋_GB2312" w:hint="eastAsia"/>
          <w:bCs/>
          <w:color w:val="auto"/>
          <w:sz w:val="24"/>
          <w:szCs w:val="24"/>
        </w:rPr>
        <w:lastRenderedPageBreak/>
        <w:t>五、公告期限</w:t>
      </w:r>
      <w:bookmarkEnd w:id="17"/>
      <w:bookmarkEnd w:id="18"/>
      <w:bookmarkEnd w:id="19"/>
    </w:p>
    <w:p w:rsidR="00B83A7A" w:rsidRPr="00277A08" w:rsidRDefault="00E10555">
      <w:pPr>
        <w:adjustRightInd w:val="0"/>
        <w:snapToGrid w:val="0"/>
        <w:spacing w:line="460" w:lineRule="exact"/>
        <w:ind w:firstLineChars="200" w:firstLine="480"/>
        <w:rPr>
          <w:rFonts w:ascii="仿宋_GB2312" w:eastAsia="仿宋_GB2312" w:hAnsi="仿宋_GB2312" w:cs="仿宋_GB2312"/>
          <w:kern w:val="0"/>
          <w:sz w:val="24"/>
        </w:rPr>
      </w:pPr>
      <w:r w:rsidRPr="00277A08">
        <w:rPr>
          <w:rFonts w:ascii="仿宋_GB2312" w:eastAsia="仿宋_GB2312" w:hAnsi="仿宋_GB2312" w:cs="仿宋_GB2312" w:hint="eastAsia"/>
          <w:kern w:val="0"/>
          <w:sz w:val="24"/>
        </w:rPr>
        <w:t>自本公告发布之日起5个工作日。</w:t>
      </w:r>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20" w:name="_Toc23402"/>
      <w:bookmarkStart w:id="21" w:name="_Toc105580056"/>
      <w:r w:rsidRPr="00277A08">
        <w:rPr>
          <w:rFonts w:ascii="仿宋_GB2312" w:eastAsia="仿宋_GB2312" w:hAnsi="仿宋_GB2312" w:cs="仿宋_GB2312" w:hint="eastAsia"/>
          <w:bCs/>
          <w:color w:val="auto"/>
          <w:sz w:val="24"/>
          <w:szCs w:val="24"/>
        </w:rPr>
        <w:t>六、其他补充事宜</w:t>
      </w:r>
      <w:bookmarkEnd w:id="20"/>
      <w:r w:rsidRPr="00277A08">
        <w:rPr>
          <w:rFonts w:ascii="仿宋_GB2312" w:eastAsia="仿宋_GB2312" w:hAnsi="仿宋_GB2312" w:cs="仿宋_GB2312" w:hint="eastAsia"/>
          <w:bCs/>
          <w:color w:val="auto"/>
          <w:sz w:val="24"/>
          <w:szCs w:val="24"/>
        </w:rPr>
        <w:t>：无。</w:t>
      </w:r>
      <w:bookmarkEnd w:id="21"/>
    </w:p>
    <w:p w:rsidR="00B83A7A" w:rsidRPr="00277A08" w:rsidRDefault="00E10555">
      <w:pPr>
        <w:pStyle w:val="20"/>
        <w:snapToGrid w:val="0"/>
        <w:spacing w:before="0" w:line="460" w:lineRule="exact"/>
        <w:ind w:left="0" w:firstLineChars="200" w:firstLine="482"/>
        <w:jc w:val="left"/>
        <w:rPr>
          <w:rFonts w:ascii="仿宋_GB2312" w:eastAsia="仿宋_GB2312" w:hAnsi="仿宋_GB2312" w:cs="仿宋_GB2312"/>
          <w:bCs/>
          <w:color w:val="auto"/>
          <w:sz w:val="24"/>
          <w:szCs w:val="24"/>
        </w:rPr>
      </w:pPr>
      <w:bookmarkStart w:id="22" w:name="_Toc3362"/>
      <w:bookmarkStart w:id="23" w:name="_Toc105580057"/>
      <w:r w:rsidRPr="00277A08">
        <w:rPr>
          <w:rFonts w:ascii="仿宋_GB2312" w:eastAsia="仿宋_GB2312" w:hAnsi="仿宋_GB2312" w:cs="仿宋_GB2312" w:hint="eastAsia"/>
          <w:bCs/>
          <w:color w:val="auto"/>
          <w:sz w:val="24"/>
          <w:szCs w:val="24"/>
        </w:rPr>
        <w:t>七、对本次招标提出询问，请按以下方式联系。</w:t>
      </w:r>
      <w:bookmarkEnd w:id="22"/>
      <w:bookmarkEnd w:id="23"/>
    </w:p>
    <w:p w:rsidR="00B83A7A" w:rsidRPr="00277A08" w:rsidRDefault="00E10555">
      <w:pPr>
        <w:widowControl/>
        <w:adjustRightInd w:val="0"/>
        <w:snapToGrid w:val="0"/>
        <w:spacing w:line="44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1.采购人信息</w:t>
      </w:r>
    </w:p>
    <w:p w:rsidR="00B83A7A" w:rsidRPr="00277A08" w:rsidRDefault="00E10555">
      <w:pPr>
        <w:adjustRightInd w:val="0"/>
        <w:snapToGrid w:val="0"/>
        <w:spacing w:line="44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名 称：淄博市体育局</w:t>
      </w:r>
    </w:p>
    <w:p w:rsidR="00B83A7A" w:rsidRPr="00277A08" w:rsidRDefault="00E10555">
      <w:pPr>
        <w:adjustRightInd w:val="0"/>
        <w:snapToGrid w:val="0"/>
        <w:spacing w:line="44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地址：淄博市张店区人民西路321号</w:t>
      </w:r>
    </w:p>
    <w:p w:rsidR="00B83A7A" w:rsidRPr="00277A08" w:rsidRDefault="00E10555">
      <w:pPr>
        <w:adjustRightInd w:val="0"/>
        <w:snapToGrid w:val="0"/>
        <w:spacing w:line="44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联系方式：</w:t>
      </w:r>
      <w:bookmarkStart w:id="24" w:name="_Toc28359086"/>
      <w:bookmarkStart w:id="25" w:name="_Toc28359009"/>
      <w:r w:rsidRPr="00277A08">
        <w:rPr>
          <w:rFonts w:ascii="仿宋_GB2312" w:eastAsia="仿宋_GB2312" w:hAnsi="仿宋_GB2312" w:cs="仿宋_GB2312" w:hint="eastAsia"/>
          <w:sz w:val="24"/>
        </w:rPr>
        <w:t>0533</w:t>
      </w:r>
      <w:r w:rsidR="002F263E">
        <w:rPr>
          <w:rFonts w:ascii="仿宋_GB2312" w:eastAsia="仿宋_GB2312" w:hAnsi="仿宋_GB2312" w:cs="仿宋_GB2312" w:hint="eastAsia"/>
          <w:sz w:val="24"/>
        </w:rPr>
        <w:t>-</w:t>
      </w:r>
      <w:r w:rsidRPr="00277A08">
        <w:rPr>
          <w:rFonts w:ascii="仿宋_GB2312" w:eastAsia="仿宋_GB2312" w:hAnsi="仿宋_GB2312" w:cs="仿宋_GB2312" w:hint="eastAsia"/>
          <w:sz w:val="24"/>
        </w:rPr>
        <w:t>3423978</w:t>
      </w:r>
    </w:p>
    <w:p w:rsidR="00B83A7A" w:rsidRPr="00277A08" w:rsidRDefault="00E10555">
      <w:pPr>
        <w:adjustRightInd w:val="0"/>
        <w:snapToGrid w:val="0"/>
        <w:spacing w:line="44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2.采购代理机构信息</w:t>
      </w:r>
      <w:bookmarkEnd w:id="24"/>
      <w:bookmarkEnd w:id="25"/>
    </w:p>
    <w:p w:rsidR="00B83A7A" w:rsidRPr="00277A08" w:rsidRDefault="00E10555">
      <w:pPr>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名 称：山东恒德项目咨询有限公司</w:t>
      </w:r>
    </w:p>
    <w:p w:rsidR="00B83A7A" w:rsidRPr="00277A08" w:rsidRDefault="00E10555">
      <w:pPr>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 xml:space="preserve">地　址：山东省淄博市张店区县（区）柳泉路125号先进陶瓷创新园A座1809室  </w:t>
      </w:r>
    </w:p>
    <w:p w:rsidR="00B83A7A" w:rsidRPr="00277A08" w:rsidRDefault="00E10555">
      <w:pPr>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联系方式：</w:t>
      </w:r>
      <w:bookmarkStart w:id="26" w:name="_Toc28359087"/>
      <w:bookmarkStart w:id="27" w:name="_Toc28359010"/>
      <w:r w:rsidRPr="00277A08">
        <w:rPr>
          <w:rFonts w:ascii="仿宋_GB2312" w:eastAsia="仿宋_GB2312" w:hAnsi="仿宋_GB2312" w:cs="仿宋_GB2312" w:hint="eastAsia"/>
          <w:sz w:val="24"/>
        </w:rPr>
        <w:t>0533-7999661</w:t>
      </w:r>
    </w:p>
    <w:p w:rsidR="00B83A7A" w:rsidRPr="00277A08" w:rsidRDefault="00E10555">
      <w:pPr>
        <w:adjustRightInd w:val="0"/>
        <w:snapToGrid w:val="0"/>
        <w:spacing w:line="440" w:lineRule="exact"/>
        <w:ind w:firstLineChars="200" w:firstLine="480"/>
        <w:rPr>
          <w:rFonts w:ascii="仿宋_GB2312" w:eastAsia="仿宋_GB2312" w:hAnsi="仿宋_GB2312" w:cs="仿宋_GB2312"/>
          <w:sz w:val="24"/>
          <w:u w:val="single"/>
        </w:rPr>
      </w:pPr>
      <w:r w:rsidRPr="00277A08">
        <w:rPr>
          <w:rFonts w:ascii="仿宋_GB2312" w:eastAsia="仿宋_GB2312" w:hAnsi="仿宋_GB2312" w:cs="仿宋_GB2312" w:hint="eastAsia"/>
          <w:sz w:val="24"/>
        </w:rPr>
        <w:t>3.项目联系方式</w:t>
      </w:r>
      <w:bookmarkEnd w:id="26"/>
      <w:bookmarkEnd w:id="27"/>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项目联系人：孙静怡</w:t>
      </w:r>
    </w:p>
    <w:p w:rsidR="00B83A7A" w:rsidRPr="00277A08" w:rsidRDefault="00E10555">
      <w:pPr>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电　话：0533-7999661</w:t>
      </w:r>
    </w:p>
    <w:p w:rsidR="00B83A7A" w:rsidRPr="00277A08" w:rsidRDefault="00B83A7A">
      <w:pPr>
        <w:adjustRightInd w:val="0"/>
        <w:snapToGrid w:val="0"/>
        <w:spacing w:line="460" w:lineRule="exact"/>
        <w:ind w:firstLineChars="200" w:firstLine="480"/>
        <w:rPr>
          <w:rFonts w:ascii="仿宋_GB2312" w:eastAsia="仿宋_GB2312" w:hAnsi="仿宋_GB2312" w:cs="仿宋_GB2312"/>
          <w:sz w:val="24"/>
        </w:rPr>
      </w:pPr>
    </w:p>
    <w:p w:rsidR="00B83A7A" w:rsidRPr="00277A08" w:rsidRDefault="00E10555" w:rsidP="004F1380">
      <w:pPr>
        <w:pStyle w:val="1"/>
        <w:tabs>
          <w:tab w:val="left" w:pos="0"/>
        </w:tabs>
        <w:spacing w:before="0" w:after="0" w:line="560" w:lineRule="exact"/>
      </w:pPr>
      <w:r w:rsidRPr="00277A08">
        <w:rPr>
          <w:rFonts w:hint="eastAsia"/>
        </w:rPr>
        <w:br w:type="page"/>
      </w:r>
      <w:bookmarkStart w:id="28" w:name="_Toc31432"/>
      <w:bookmarkStart w:id="29" w:name="_Toc105580058"/>
      <w:r w:rsidRPr="004F1380">
        <w:rPr>
          <w:rFonts w:ascii="方正小标宋简体" w:eastAsia="方正小标宋简体" w:hAnsi="方正小标宋简体" w:cs="方正小标宋简体" w:hint="eastAsia"/>
          <w:b w:val="0"/>
          <w:bCs/>
        </w:rPr>
        <w:lastRenderedPageBreak/>
        <w:t>第二章 投标人须知</w:t>
      </w:r>
      <w:bookmarkEnd w:id="2"/>
      <w:bookmarkEnd w:id="3"/>
      <w:bookmarkEnd w:id="4"/>
      <w:bookmarkEnd w:id="5"/>
      <w:bookmarkEnd w:id="28"/>
      <w:bookmarkEnd w:id="29"/>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1"/>
        <w:gridCol w:w="8428"/>
      </w:tblGrid>
      <w:tr w:rsidR="00B83A7A" w:rsidRPr="00277A08">
        <w:trPr>
          <w:trHeight w:val="600"/>
          <w:jc w:val="center"/>
        </w:trPr>
        <w:tc>
          <w:tcPr>
            <w:tcW w:w="9449" w:type="dxa"/>
            <w:gridSpan w:val="2"/>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b/>
                <w:sz w:val="24"/>
              </w:rPr>
              <w:t>投标人须知资料表</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bookmarkStart w:id="30" w:name="_Toc21015"/>
            <w:bookmarkStart w:id="31" w:name="_Toc520356143"/>
            <w:bookmarkStart w:id="32" w:name="_Toc21215"/>
            <w:bookmarkStart w:id="33" w:name="_Toc216582805"/>
            <w:bookmarkStart w:id="34" w:name="_Toc515647757"/>
            <w:r w:rsidRPr="00277A08">
              <w:rPr>
                <w:rFonts w:ascii="仿宋_GB2312" w:eastAsia="仿宋_GB2312" w:hAnsi="仿宋_GB2312" w:cs="仿宋_GB2312" w:hint="eastAsia"/>
                <w:sz w:val="24"/>
              </w:rPr>
              <w:t>条款号</w:t>
            </w:r>
          </w:p>
        </w:tc>
        <w:tc>
          <w:tcPr>
            <w:tcW w:w="8428" w:type="dxa"/>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b/>
                <w:sz w:val="24"/>
              </w:rPr>
              <w:t>内      容</w:t>
            </w:r>
          </w:p>
        </w:tc>
      </w:tr>
      <w:tr w:rsidR="00B83A7A" w:rsidRPr="00277A08">
        <w:trPr>
          <w:trHeight w:val="196"/>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1.1</w:t>
            </w:r>
          </w:p>
        </w:tc>
        <w:tc>
          <w:tcPr>
            <w:tcW w:w="8428" w:type="dxa"/>
            <w:vAlign w:val="center"/>
          </w:tcPr>
          <w:p w:rsidR="00B83A7A" w:rsidRPr="00277A08" w:rsidRDefault="00E10555">
            <w:pPr>
              <w:spacing w:line="40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 xml:space="preserve">采购人：淄博市体育局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地  址：淄博市张店区人民西路321号</w:t>
            </w:r>
          </w:p>
          <w:p w:rsidR="00B83A7A" w:rsidRPr="00277A08" w:rsidRDefault="00E10555">
            <w:pPr>
              <w:pStyle w:val="Style35"/>
              <w:spacing w:line="400" w:lineRule="exact"/>
              <w:ind w:firstLineChars="0" w:firstLine="0"/>
              <w:rPr>
                <w:rFonts w:ascii="仿宋_GB2312" w:eastAsia="仿宋_GB2312" w:hAnsi="仿宋_GB2312" w:cs="仿宋_GB2312"/>
              </w:rPr>
            </w:pPr>
            <w:r w:rsidRPr="00277A08">
              <w:rPr>
                <w:rFonts w:ascii="仿宋_GB2312" w:eastAsia="仿宋_GB2312" w:hAnsi="仿宋_GB2312" w:cs="仿宋_GB2312" w:hint="eastAsia"/>
              </w:rPr>
              <w:t>电话：0533</w:t>
            </w:r>
            <w:r w:rsidR="00FD4012">
              <w:rPr>
                <w:rFonts w:ascii="仿宋_GB2312" w:eastAsia="仿宋_GB2312" w:hAnsi="仿宋_GB2312" w:cs="仿宋_GB2312" w:hint="eastAsia"/>
              </w:rPr>
              <w:t>-</w:t>
            </w:r>
            <w:r w:rsidRPr="00277A08">
              <w:rPr>
                <w:rFonts w:ascii="仿宋_GB2312" w:eastAsia="仿宋_GB2312" w:hAnsi="仿宋_GB2312" w:cs="仿宋_GB2312" w:hint="eastAsia"/>
              </w:rPr>
              <w:t>3423978</w:t>
            </w:r>
          </w:p>
        </w:tc>
      </w:tr>
      <w:tr w:rsidR="00B83A7A" w:rsidRPr="00277A08">
        <w:trPr>
          <w:trHeight w:val="196"/>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1.2</w:t>
            </w:r>
          </w:p>
        </w:tc>
        <w:tc>
          <w:tcPr>
            <w:tcW w:w="8428" w:type="dxa"/>
            <w:vAlign w:val="center"/>
          </w:tcPr>
          <w:p w:rsidR="00B83A7A" w:rsidRPr="00277A08" w:rsidRDefault="00E10555">
            <w:pPr>
              <w:spacing w:line="40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采购代理机构：山东恒德项目咨询有限公司</w:t>
            </w:r>
          </w:p>
          <w:p w:rsidR="00B83A7A" w:rsidRPr="00277A08" w:rsidRDefault="00E10555">
            <w:pPr>
              <w:spacing w:line="40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 xml:space="preserve">地址：山东省淄博市张店区柳泉路125号先进陶瓷创新园A座1809室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业务联系人：孙静怡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电话：0533-7999661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传真：无</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1.3.4</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合格投标人的特定资格要求：</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（1）具有《营业执照》有效证件或有效身份证明并具备本招标文件要求的供货及服务能力；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（2）具有政府采购投标人信用承诺书；</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（3）未被列入失信被执行人、重大税收违法案件当事人名单、政府采购严重违法失信行为记录名单；</w:t>
            </w:r>
          </w:p>
        </w:tc>
      </w:tr>
      <w:tr w:rsidR="00B83A7A" w:rsidRPr="00277A08">
        <w:trPr>
          <w:trHeight w:val="438"/>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1.3.5</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是否为专门面向中小企业采购：（是</w:t>
            </w:r>
            <w:r w:rsidRPr="00277A08">
              <w:rPr>
                <w:rFonts w:ascii="仿宋_GB2312" w:eastAsia="仿宋_GB2312" w:hAnsi="仿宋_GB2312" w:cs="仿宋_GB2312" w:hint="eastAsia"/>
                <w:bCs/>
                <w:sz w:val="24"/>
              </w:rPr>
              <w:t>□</w:t>
            </w:r>
            <w:r w:rsidRPr="00277A08">
              <w:rPr>
                <w:rFonts w:ascii="仿宋_GB2312" w:eastAsia="仿宋_GB2312" w:hAnsi="仿宋_GB2312" w:cs="仿宋_GB2312" w:hint="eastAsia"/>
                <w:sz w:val="24"/>
              </w:rPr>
              <w:t xml:space="preserve"> 否 ■）</w:t>
            </w:r>
          </w:p>
        </w:tc>
      </w:tr>
      <w:tr w:rsidR="00B83A7A" w:rsidRPr="00277A08">
        <w:trPr>
          <w:trHeight w:val="437"/>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1.3.6</w:t>
            </w:r>
          </w:p>
        </w:tc>
        <w:tc>
          <w:tcPr>
            <w:tcW w:w="8428" w:type="dxa"/>
            <w:vAlign w:val="center"/>
          </w:tcPr>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采购标的所属行业：</w:t>
            </w:r>
            <w:r w:rsidRPr="00277A08">
              <w:rPr>
                <w:rFonts w:ascii="仿宋_GB2312" w:eastAsia="仿宋_GB2312" w:hAnsi="仿宋_GB2312" w:cs="仿宋_GB2312" w:hint="eastAsia"/>
                <w:sz w:val="24"/>
                <w:u w:val="single"/>
              </w:rPr>
              <w:t>其他未列明行业。从业人员300人以下的为中小微型企业。其中，从业人员100人及以上的为中型企业；从业人员10人及以上的为小型企业；从业人员10人以下的为微型企业</w:t>
            </w:r>
            <w:r w:rsidRPr="00277A08">
              <w:rPr>
                <w:rFonts w:ascii="仿宋_GB2312" w:eastAsia="仿宋_GB2312" w:hAnsi="仿宋_GB2312" w:cs="仿宋_GB2312" w:hint="eastAsia"/>
                <w:sz w:val="24"/>
              </w:rPr>
              <w:t>。</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 xml:space="preserve">注：中小企业政策有关说明 </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1）根据工信部等部委发布的《关于印发中小企业划型标准规定的通知》（工信部联企业〔2011〕300号），按照本次采购标的所属行业的划型标准，符合条件的中小企业按照招标文件格式要求提供《中小企业声明函》将享受中小企业扶持政策，本次采购具体执行以下标准：</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（2）</w:t>
            </w:r>
            <w:r w:rsidRPr="00277A08">
              <w:rPr>
                <w:rFonts w:ascii="仿宋_GB2312" w:eastAsia="仿宋_GB2312" w:hAnsi="仿宋_GB2312" w:cs="仿宋_GB2312" w:hint="eastAsia"/>
                <w:b/>
                <w:bCs/>
                <w:sz w:val="24"/>
                <w:lang w:val="zh-CN"/>
              </w:rPr>
              <w:t>在</w:t>
            </w:r>
            <w:r w:rsidRPr="00277A08">
              <w:rPr>
                <w:rFonts w:ascii="仿宋_GB2312" w:eastAsia="仿宋_GB2312" w:hAnsi="仿宋_GB2312" w:cs="仿宋_GB2312" w:hint="eastAsia"/>
                <w:b/>
                <w:bCs/>
                <w:sz w:val="24"/>
              </w:rPr>
              <w:t>货物</w:t>
            </w:r>
            <w:r w:rsidRPr="00277A08">
              <w:rPr>
                <w:rFonts w:ascii="仿宋_GB2312" w:eastAsia="仿宋_GB2312" w:hAnsi="仿宋_GB2312" w:cs="仿宋_GB2312" w:hint="eastAsia"/>
                <w:b/>
                <w:bCs/>
                <w:sz w:val="24"/>
                <w:lang w:val="zh-CN"/>
              </w:rPr>
              <w:t>采购项目中，</w:t>
            </w:r>
            <w:r w:rsidRPr="00277A08">
              <w:rPr>
                <w:rFonts w:ascii="仿宋_GB2312" w:eastAsia="仿宋_GB2312" w:hAnsi="仿宋_GB2312" w:cs="仿宋_GB2312" w:hint="eastAsia"/>
                <w:b/>
                <w:bCs/>
                <w:sz w:val="24"/>
              </w:rPr>
              <w:t>货物</w:t>
            </w:r>
            <w:r w:rsidRPr="00277A08">
              <w:rPr>
                <w:rFonts w:ascii="仿宋_GB2312" w:eastAsia="仿宋_GB2312" w:hAnsi="仿宋_GB2312" w:cs="仿宋_GB2312" w:hint="eastAsia"/>
                <w:b/>
                <w:bCs/>
                <w:sz w:val="24"/>
                <w:lang w:val="zh-CN"/>
              </w:rPr>
              <w:t>由中小企业承接，即</w:t>
            </w:r>
            <w:r w:rsidRPr="00277A08">
              <w:rPr>
                <w:rFonts w:ascii="仿宋_GB2312" w:eastAsia="仿宋_GB2312" w:hAnsi="仿宋_GB2312" w:cs="仿宋_GB2312" w:hint="eastAsia"/>
                <w:b/>
                <w:bCs/>
                <w:sz w:val="24"/>
              </w:rPr>
              <w:t>货物由</w:t>
            </w:r>
            <w:r w:rsidRPr="00277A08">
              <w:rPr>
                <w:rFonts w:ascii="仿宋_GB2312" w:eastAsia="仿宋_GB2312" w:hAnsi="仿宋_GB2312" w:cs="仿宋_GB2312" w:hint="eastAsia"/>
                <w:b/>
                <w:bCs/>
                <w:sz w:val="24"/>
                <w:lang w:val="zh-CN"/>
              </w:rPr>
              <w:t>中小企业</w:t>
            </w:r>
            <w:r w:rsidRPr="00277A08">
              <w:rPr>
                <w:rFonts w:ascii="仿宋_GB2312" w:eastAsia="仿宋_GB2312" w:hAnsi="仿宋_GB2312" w:cs="仿宋_GB2312" w:hint="eastAsia"/>
                <w:b/>
                <w:bCs/>
                <w:sz w:val="24"/>
              </w:rPr>
              <w:t>生产且使用该中小企业商号或者注册商标，</w:t>
            </w:r>
            <w:r w:rsidRPr="00277A08">
              <w:rPr>
                <w:rFonts w:ascii="仿宋_GB2312" w:eastAsia="仿宋_GB2312" w:hAnsi="仿宋_GB2312" w:cs="仿宋_GB2312" w:hint="eastAsia"/>
                <w:b/>
                <w:bCs/>
                <w:sz w:val="24"/>
                <w:lang w:val="zh-CN"/>
              </w:rPr>
              <w:t>可享受中小企业扶持政策。</w:t>
            </w:r>
          </w:p>
          <w:p w:rsidR="00B83A7A" w:rsidRPr="00277A08" w:rsidRDefault="00E10555">
            <w:pPr>
              <w:spacing w:line="360" w:lineRule="exact"/>
              <w:rPr>
                <w:rFonts w:ascii="仿宋_GB2312" w:eastAsia="仿宋_GB2312" w:hAnsi="仿宋_GB2312" w:cs="仿宋_GB2312"/>
                <w:b/>
                <w:bCs/>
                <w:sz w:val="24"/>
                <w:lang w:val="zh-CN"/>
              </w:rPr>
            </w:pPr>
            <w:bookmarkStart w:id="35" w:name="_Hlk61944562"/>
            <w:r w:rsidRPr="00277A08">
              <w:rPr>
                <w:rFonts w:ascii="仿宋_GB2312" w:eastAsia="仿宋_GB2312" w:hAnsi="仿宋_GB2312" w:cs="仿宋_GB2312" w:hint="eastAsia"/>
                <w:b/>
                <w:bCs/>
                <w:sz w:val="24"/>
              </w:rPr>
              <w:t>（3）</w:t>
            </w:r>
            <w:r w:rsidRPr="00277A08">
              <w:rPr>
                <w:rFonts w:ascii="仿宋_GB2312" w:eastAsia="仿宋_GB2312" w:hAnsi="仿宋_GB2312" w:cs="仿宋_GB2312" w:hint="eastAsia"/>
                <w:b/>
                <w:bCs/>
                <w:sz w:val="24"/>
                <w:lang w:val="zh-CN"/>
              </w:rPr>
              <w:t>在货物采购项目中，投标人提供的货物既有中小企业制造货物，也有大型企业制造货物的，不享受中小企业扶持政策。</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（4）</w:t>
            </w:r>
            <w:r w:rsidRPr="00277A08">
              <w:rPr>
                <w:rFonts w:ascii="仿宋_GB2312" w:eastAsia="仿宋_GB2312" w:hAnsi="仿宋_GB2312" w:cs="仿宋_GB2312" w:hint="eastAsia"/>
                <w:b/>
                <w:bCs/>
                <w:sz w:val="24"/>
                <w:lang w:val="zh-CN"/>
              </w:rPr>
              <w:t>依据本办法规定享受扶持政策获得政府采购合同的，小微企业不得将合同分包给大中型企业，中型企业不得将合同分包给大型企业。</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b/>
                <w:bCs/>
                <w:sz w:val="24"/>
              </w:rPr>
              <w:t>（5）中标、成交人享受本办法规定的中小企业扶持政策的，采购人、采购代理机构应当随中标、成交结果公开中标、成交人的《中小企业声明函》。投标人按</w:t>
            </w:r>
            <w:r w:rsidRPr="00277A08">
              <w:rPr>
                <w:rFonts w:ascii="仿宋_GB2312" w:eastAsia="仿宋_GB2312" w:hAnsi="仿宋_GB2312" w:cs="仿宋_GB2312" w:hint="eastAsia"/>
                <w:b/>
                <w:bCs/>
                <w:sz w:val="24"/>
              </w:rPr>
              <w:lastRenderedPageBreak/>
              <w:t>照本办法规定提供声明函内容不实的，属于提供虚假材料谋取中标、成交，依照《中华人民共和国政府采购法》等国家有关规定追究相应责任。</w:t>
            </w:r>
            <w:bookmarkEnd w:id="35"/>
          </w:p>
        </w:tc>
      </w:tr>
      <w:tr w:rsidR="00B83A7A" w:rsidRPr="00277A08">
        <w:trPr>
          <w:trHeight w:val="9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lastRenderedPageBreak/>
              <w:t>1.3.7</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是否允许进口产品参与投标：（是□  否■）</w:t>
            </w:r>
          </w:p>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sz w:val="24"/>
              </w:rPr>
              <w:t>按分包及设备实际情况自行描述。</w:t>
            </w:r>
          </w:p>
        </w:tc>
      </w:tr>
      <w:tr w:rsidR="00B83A7A" w:rsidRPr="00277A08">
        <w:trPr>
          <w:trHeight w:val="438"/>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1.4</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是否允许联合体投标：（是</w:t>
            </w:r>
            <w:r w:rsidRPr="00277A08">
              <w:rPr>
                <w:rFonts w:ascii="仿宋_GB2312" w:eastAsia="仿宋_GB2312" w:hAnsi="仿宋_GB2312" w:cs="仿宋_GB2312" w:hint="eastAsia"/>
                <w:bCs/>
                <w:sz w:val="24"/>
              </w:rPr>
              <w:t>□</w:t>
            </w:r>
            <w:r w:rsidRPr="00277A08">
              <w:rPr>
                <w:rFonts w:ascii="仿宋_GB2312" w:eastAsia="仿宋_GB2312" w:hAnsi="仿宋_GB2312" w:cs="仿宋_GB2312" w:hint="eastAsia"/>
                <w:sz w:val="24"/>
              </w:rPr>
              <w:t xml:space="preserve"> 否 ■）</w:t>
            </w:r>
          </w:p>
        </w:tc>
      </w:tr>
      <w:tr w:rsidR="00B83A7A" w:rsidRPr="00277A08">
        <w:trPr>
          <w:trHeight w:val="301"/>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1.4.7</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联合体的其他资格要求：无。</w:t>
            </w:r>
          </w:p>
        </w:tc>
      </w:tr>
      <w:tr w:rsidR="00B83A7A" w:rsidRPr="00277A08">
        <w:trPr>
          <w:trHeight w:val="301"/>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2.2</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是否有分包：是</w:t>
            </w:r>
            <w:r w:rsidRPr="00277A08">
              <w:rPr>
                <w:rFonts w:ascii="仿宋_GB2312" w:eastAsia="仿宋_GB2312" w:hAnsi="仿宋_GB2312" w:cs="仿宋_GB2312" w:hint="eastAsia"/>
                <w:bCs/>
                <w:sz w:val="24"/>
              </w:rPr>
              <w:t>□</w:t>
            </w:r>
            <w:r w:rsidRPr="00277A08">
              <w:rPr>
                <w:rFonts w:ascii="仿宋_GB2312" w:eastAsia="仿宋_GB2312" w:hAnsi="仿宋_GB2312" w:cs="仿宋_GB2312" w:hint="eastAsia"/>
                <w:sz w:val="24"/>
              </w:rPr>
              <w:t xml:space="preserve">  否■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本项目预算额：</w:t>
            </w:r>
            <w:r w:rsidR="00E4136F" w:rsidRPr="00277A08">
              <w:rPr>
                <w:rFonts w:ascii="仿宋_GB2312" w:eastAsia="仿宋_GB2312" w:hAnsi="仿宋_GB2312" w:cs="仿宋_GB2312" w:hint="eastAsia"/>
                <w:sz w:val="24"/>
              </w:rPr>
              <w:t>1</w:t>
            </w:r>
            <w:r w:rsidR="00E4136F" w:rsidRPr="00277A08">
              <w:rPr>
                <w:rFonts w:ascii="仿宋_GB2312" w:eastAsia="仿宋_GB2312" w:hAnsi="仿宋_GB2312" w:cs="仿宋_GB2312"/>
                <w:sz w:val="24"/>
              </w:rPr>
              <w:t>14.35</w:t>
            </w:r>
            <w:r w:rsidRPr="00277A08">
              <w:rPr>
                <w:rFonts w:ascii="仿宋_GB2312" w:eastAsia="仿宋_GB2312" w:hAnsi="仿宋_GB2312" w:cs="仿宋_GB2312" w:hint="eastAsia"/>
                <w:sz w:val="24"/>
              </w:rPr>
              <w:t>万元。</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本项目预算属于以下情形：</w:t>
            </w:r>
          </w:p>
          <w:p w:rsidR="00B83A7A" w:rsidRPr="00277A08" w:rsidRDefault="00E10555">
            <w:pPr>
              <w:spacing w:line="400" w:lineRule="exact"/>
              <w:rPr>
                <w:rFonts w:ascii="仿宋_GB2312" w:eastAsia="仿宋_GB2312" w:hAnsi="仿宋_GB2312" w:cs="仿宋_GB2312"/>
                <w:bCs/>
                <w:sz w:val="24"/>
              </w:rPr>
            </w:pPr>
            <w:r w:rsidRPr="00277A08">
              <w:rPr>
                <w:rFonts w:ascii="仿宋_GB2312" w:eastAsia="仿宋_GB2312" w:hAnsi="仿宋_GB2312" w:cs="仿宋_GB2312" w:hint="eastAsia"/>
                <w:bCs/>
                <w:sz w:val="24"/>
              </w:rPr>
              <w:t>(1)</w:t>
            </w:r>
            <w:r w:rsidRPr="00277A08">
              <w:rPr>
                <w:rFonts w:ascii="仿宋_GB2312" w:eastAsia="仿宋_GB2312" w:hAnsi="仿宋_GB2312" w:cs="仿宋_GB2312" w:hint="eastAsia"/>
                <w:sz w:val="24"/>
              </w:rPr>
              <w:t>项目为非预采购项目■</w:t>
            </w:r>
            <w:r w:rsidRPr="00277A08">
              <w:rPr>
                <w:rFonts w:ascii="仿宋_GB2312" w:eastAsia="仿宋_GB2312" w:hAnsi="仿宋_GB2312" w:cs="仿宋_GB2312" w:hint="eastAsia"/>
                <w:bCs/>
                <w:sz w:val="24"/>
              </w:rPr>
              <w:t xml:space="preserve"> </w:t>
            </w:r>
            <w:r w:rsidRPr="00277A08">
              <w:rPr>
                <w:rFonts w:ascii="仿宋_GB2312" w:eastAsia="仿宋_GB2312" w:hAnsi="仿宋_GB2312" w:cs="仿宋_GB2312" w:hint="eastAsia"/>
                <w:sz w:val="24"/>
              </w:rPr>
              <w:t>预采购项目</w:t>
            </w:r>
            <w:r w:rsidRPr="00277A08">
              <w:rPr>
                <w:rFonts w:ascii="仿宋_GB2312" w:eastAsia="仿宋_GB2312" w:hAnsi="仿宋_GB2312" w:cs="仿宋_GB2312" w:hint="eastAsia"/>
                <w:bCs/>
                <w:sz w:val="24"/>
              </w:rPr>
              <w:t>□</w:t>
            </w:r>
          </w:p>
          <w:p w:rsidR="00B83A7A" w:rsidRPr="00277A08" w:rsidRDefault="00E10555">
            <w:pPr>
              <w:spacing w:line="400" w:lineRule="exact"/>
              <w:rPr>
                <w:rFonts w:ascii="仿宋_GB2312" w:eastAsia="仿宋_GB2312" w:hAnsi="仿宋_GB2312" w:cs="仿宋_GB2312"/>
                <w:bCs/>
                <w:sz w:val="24"/>
              </w:rPr>
            </w:pPr>
            <w:r w:rsidRPr="00277A08">
              <w:rPr>
                <w:rFonts w:ascii="仿宋_GB2312" w:eastAsia="仿宋_GB2312" w:hAnsi="仿宋_GB2312" w:cs="仿宋_GB2312" w:hint="eastAsia"/>
                <w:bCs/>
                <w:sz w:val="24"/>
              </w:rPr>
              <w:t>(2)项目为跨年度预采购项目，概算总金额</w:t>
            </w:r>
            <w:r w:rsidRPr="00277A08">
              <w:rPr>
                <w:rFonts w:ascii="仿宋_GB2312" w:eastAsia="仿宋_GB2312" w:hAnsi="仿宋_GB2312" w:cs="仿宋_GB2312" w:hint="eastAsia"/>
                <w:bCs/>
                <w:sz w:val="24"/>
                <w:u w:val="single"/>
              </w:rPr>
              <w:t xml:space="preserve"> /  </w:t>
            </w:r>
            <w:r w:rsidRPr="00277A08">
              <w:rPr>
                <w:rFonts w:ascii="仿宋_GB2312" w:eastAsia="仿宋_GB2312" w:hAnsi="仿宋_GB2312" w:cs="仿宋_GB2312" w:hint="eastAsia"/>
                <w:bCs/>
                <w:sz w:val="24"/>
              </w:rPr>
              <w:t>万元，采购年限为</w:t>
            </w:r>
            <w:r w:rsidRPr="00277A08">
              <w:rPr>
                <w:rFonts w:ascii="仿宋_GB2312" w:eastAsia="仿宋_GB2312" w:hAnsi="仿宋_GB2312" w:cs="仿宋_GB2312" w:hint="eastAsia"/>
                <w:bCs/>
                <w:sz w:val="24"/>
                <w:u w:val="single"/>
              </w:rPr>
              <w:t xml:space="preserve"> /  </w:t>
            </w:r>
            <w:r w:rsidRPr="00277A08">
              <w:rPr>
                <w:rFonts w:ascii="仿宋_GB2312" w:eastAsia="仿宋_GB2312" w:hAnsi="仿宋_GB2312" w:cs="仿宋_GB2312" w:hint="eastAsia"/>
                <w:bCs/>
                <w:sz w:val="24"/>
              </w:rPr>
              <w:t>年，当年安排数</w:t>
            </w:r>
            <w:r w:rsidRPr="00277A08">
              <w:rPr>
                <w:rFonts w:ascii="仿宋_GB2312" w:eastAsia="仿宋_GB2312" w:hAnsi="仿宋_GB2312" w:cs="仿宋_GB2312" w:hint="eastAsia"/>
                <w:bCs/>
                <w:sz w:val="24"/>
                <w:u w:val="single"/>
              </w:rPr>
              <w:t xml:space="preserve"> /  </w:t>
            </w:r>
            <w:r w:rsidRPr="00277A08">
              <w:rPr>
                <w:rFonts w:ascii="仿宋_GB2312" w:eastAsia="仿宋_GB2312" w:hAnsi="仿宋_GB2312" w:cs="仿宋_GB2312" w:hint="eastAsia"/>
                <w:bCs/>
                <w:sz w:val="24"/>
              </w:rPr>
              <w:t>万元。</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bCs/>
                <w:sz w:val="24"/>
              </w:rPr>
              <w:t>根据《转发财政部关于做好政府采购信息公开工作的通知》（鲁财采﹝2015﹞33号）文件规定，预采购项目有取消和终止采购的可能。</w:t>
            </w:r>
          </w:p>
        </w:tc>
      </w:tr>
      <w:tr w:rsidR="00B83A7A" w:rsidRPr="00277A08">
        <w:trPr>
          <w:trHeight w:val="301"/>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5.6</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是否现场踏勘：（是</w:t>
            </w:r>
            <w:r w:rsidRPr="00277A08">
              <w:rPr>
                <w:rFonts w:ascii="仿宋_GB2312" w:eastAsia="仿宋_GB2312" w:hAnsi="仿宋_GB2312" w:cs="仿宋_GB2312" w:hint="eastAsia"/>
                <w:bCs/>
                <w:sz w:val="24"/>
              </w:rPr>
              <w:t>□</w:t>
            </w:r>
            <w:r w:rsidRPr="00277A08">
              <w:rPr>
                <w:rFonts w:ascii="仿宋_GB2312" w:eastAsia="仿宋_GB2312" w:hAnsi="仿宋_GB2312" w:cs="仿宋_GB2312" w:hint="eastAsia"/>
                <w:sz w:val="24"/>
              </w:rPr>
              <w:t xml:space="preserve">   否■）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现场踏勘描述：统一现场考察</w:t>
            </w:r>
            <w:r w:rsidRPr="00277A08">
              <w:rPr>
                <w:rFonts w:ascii="仿宋_GB2312" w:eastAsia="仿宋_GB2312" w:hAnsi="仿宋_GB2312" w:cs="仿宋_GB2312" w:hint="eastAsia"/>
                <w:bCs/>
                <w:sz w:val="24"/>
              </w:rPr>
              <w:t>□ 自行踏勘□</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现场踏勘时间：/年/月/日至/年/月/日</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踏勘地点：/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联系人： /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联系电话：/</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是否答疑会：（是</w:t>
            </w:r>
            <w:r w:rsidRPr="00277A08">
              <w:rPr>
                <w:rFonts w:ascii="仿宋_GB2312" w:eastAsia="仿宋_GB2312" w:hAnsi="仿宋_GB2312" w:cs="仿宋_GB2312" w:hint="eastAsia"/>
                <w:bCs/>
                <w:sz w:val="24"/>
              </w:rPr>
              <w:t>□</w:t>
            </w:r>
            <w:r w:rsidRPr="00277A08">
              <w:rPr>
                <w:rFonts w:ascii="仿宋_GB2312" w:eastAsia="仿宋_GB2312" w:hAnsi="仿宋_GB2312" w:cs="仿宋_GB2312" w:hint="eastAsia"/>
                <w:sz w:val="24"/>
              </w:rPr>
              <w:t xml:space="preserve">  否 ■）</w:t>
            </w:r>
          </w:p>
        </w:tc>
      </w:tr>
      <w:tr w:rsidR="00B83A7A" w:rsidRPr="00277A08">
        <w:trPr>
          <w:trHeight w:val="301"/>
          <w:jc w:val="center"/>
        </w:trPr>
        <w:tc>
          <w:tcPr>
            <w:tcW w:w="1021" w:type="dxa"/>
            <w:vAlign w:val="center"/>
          </w:tcPr>
          <w:p w:rsidR="00B83A7A" w:rsidRPr="00277A08" w:rsidRDefault="00E10555">
            <w:pPr>
              <w:spacing w:line="40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8.6</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是否兼投不兼中：（是 □  否 ■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说明与要求：本项目只有一个包。</w:t>
            </w:r>
          </w:p>
        </w:tc>
      </w:tr>
      <w:tr w:rsidR="00B83A7A" w:rsidRPr="00277A08">
        <w:trPr>
          <w:trHeight w:val="301"/>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11.1</w:t>
            </w:r>
          </w:p>
        </w:tc>
        <w:tc>
          <w:tcPr>
            <w:tcW w:w="8428" w:type="dxa"/>
            <w:vAlign w:val="center"/>
          </w:tcPr>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报价要求：</w:t>
            </w:r>
          </w:p>
          <w:p w:rsidR="00B83A7A" w:rsidRPr="00277A08" w:rsidRDefault="00E10555">
            <w:pPr>
              <w:spacing w:line="40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w:t>
            </w:r>
            <w:r w:rsidRPr="00277A08">
              <w:rPr>
                <w:rFonts w:ascii="仿宋_GB2312" w:eastAsia="仿宋_GB2312" w:hAnsi="仿宋_GB2312" w:cs="仿宋_GB2312" w:hint="eastAsia"/>
                <w:b/>
                <w:bCs/>
                <w:sz w:val="24"/>
              </w:rPr>
              <w:t>1</w:t>
            </w:r>
            <w:r w:rsidRPr="00277A08">
              <w:rPr>
                <w:rFonts w:ascii="仿宋_GB2312" w:eastAsia="仿宋_GB2312" w:hAnsi="仿宋_GB2312" w:cs="仿宋_GB2312" w:hint="eastAsia"/>
                <w:b/>
                <w:bCs/>
                <w:sz w:val="24"/>
                <w:lang w:val="zh-CN"/>
              </w:rPr>
              <w:t>）所有投标均以人民币报价，投标货物价格一次性报定，不能修改。</w:t>
            </w:r>
          </w:p>
          <w:p w:rsidR="00B83A7A" w:rsidRPr="00277A08" w:rsidRDefault="00E10555">
            <w:pPr>
              <w:spacing w:line="40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w:t>
            </w:r>
            <w:r w:rsidRPr="00277A08">
              <w:rPr>
                <w:rFonts w:ascii="仿宋_GB2312" w:eastAsia="仿宋_GB2312" w:hAnsi="仿宋_GB2312" w:cs="仿宋_GB2312" w:hint="eastAsia"/>
                <w:b/>
                <w:bCs/>
                <w:sz w:val="24"/>
              </w:rPr>
              <w:t>2</w:t>
            </w:r>
            <w:r w:rsidRPr="00277A08">
              <w:rPr>
                <w:rFonts w:ascii="仿宋_GB2312" w:eastAsia="仿宋_GB2312" w:hAnsi="仿宋_GB2312" w:cs="仿宋_GB2312" w:hint="eastAsia"/>
                <w:b/>
                <w:bCs/>
                <w:sz w:val="24"/>
                <w:lang w:val="zh-CN"/>
              </w:rPr>
              <w:t>）各投标人按照招标文件的要求及招标文件提供的报价表进行报价，</w:t>
            </w:r>
            <w:r w:rsidRPr="00277A08">
              <w:rPr>
                <w:rFonts w:ascii="仿宋_GB2312" w:eastAsia="仿宋_GB2312" w:hAnsi="仿宋_GB2312" w:cs="仿宋_GB2312" w:hint="eastAsia"/>
                <w:b/>
                <w:bCs/>
                <w:sz w:val="24"/>
              </w:rPr>
              <w:t>本项目为交钥匙工程，</w:t>
            </w:r>
            <w:r w:rsidRPr="00277A08">
              <w:rPr>
                <w:rFonts w:ascii="仿宋_GB2312" w:eastAsia="仿宋_GB2312" w:hAnsi="仿宋_GB2312" w:cs="仿宋_GB2312" w:hint="eastAsia"/>
                <w:b/>
                <w:bCs/>
                <w:sz w:val="24"/>
                <w:lang w:val="zh-CN"/>
              </w:rPr>
              <w:t>所报价格为送至指定地点供货及服务完毕且检验验收合格后的价格，包括货物、</w:t>
            </w:r>
            <w:r w:rsidRPr="00277A08">
              <w:rPr>
                <w:rFonts w:ascii="仿宋_GB2312" w:eastAsia="仿宋_GB2312" w:hAnsi="仿宋_GB2312" w:cs="仿宋_GB2312" w:hint="eastAsia"/>
                <w:b/>
                <w:bCs/>
                <w:sz w:val="24"/>
              </w:rPr>
              <w:t>人工费、</w:t>
            </w:r>
            <w:r w:rsidRPr="00277A08">
              <w:rPr>
                <w:rFonts w:ascii="仿宋_GB2312" w:eastAsia="仿宋_GB2312" w:hAnsi="仿宋_GB2312" w:cs="仿宋_GB2312" w:hint="eastAsia"/>
                <w:b/>
                <w:bCs/>
                <w:sz w:val="24"/>
                <w:lang w:val="zh-CN"/>
              </w:rPr>
              <w:t>附件</w:t>
            </w:r>
            <w:r w:rsidRPr="00277A08">
              <w:rPr>
                <w:rFonts w:ascii="仿宋_GB2312" w:eastAsia="仿宋_GB2312" w:hAnsi="仿宋_GB2312" w:cs="仿宋_GB2312" w:hint="eastAsia"/>
                <w:b/>
                <w:bCs/>
                <w:sz w:val="24"/>
              </w:rPr>
              <w:t>及</w:t>
            </w:r>
            <w:r w:rsidRPr="00277A08">
              <w:rPr>
                <w:rFonts w:ascii="仿宋_GB2312" w:eastAsia="仿宋_GB2312" w:hAnsi="仿宋_GB2312" w:cs="仿宋_GB2312" w:hint="eastAsia"/>
                <w:b/>
                <w:bCs/>
                <w:sz w:val="24"/>
                <w:lang w:val="zh-CN"/>
              </w:rPr>
              <w:t>备品备件、及其包装费、运输费、装卸费、保险费、保管费、调换、</w:t>
            </w:r>
            <w:r w:rsidRPr="00277A08">
              <w:rPr>
                <w:rFonts w:ascii="仿宋" w:eastAsia="仿宋" w:hAnsi="仿宋" w:cs="仿宋" w:hint="eastAsia"/>
                <w:b/>
                <w:sz w:val="24"/>
              </w:rPr>
              <w:t>抽样检验检测费</w:t>
            </w:r>
            <w:r w:rsidRPr="00277A08">
              <w:rPr>
                <w:rFonts w:ascii="仿宋_GB2312" w:eastAsia="仿宋_GB2312" w:hAnsi="仿宋_GB2312" w:cs="仿宋_GB2312" w:hint="eastAsia"/>
                <w:b/>
                <w:bCs/>
                <w:sz w:val="24"/>
                <w:lang w:val="zh-CN"/>
              </w:rPr>
              <w:t>、</w:t>
            </w:r>
            <w:r w:rsidRPr="00277A08">
              <w:rPr>
                <w:rFonts w:ascii="仿宋_GB2312" w:eastAsia="仿宋_GB2312" w:hAnsi="仿宋_GB2312" w:cs="仿宋_GB2312" w:hint="eastAsia"/>
                <w:b/>
                <w:bCs/>
                <w:sz w:val="24"/>
              </w:rPr>
              <w:t>验收、质保及质保期内</w:t>
            </w:r>
            <w:r w:rsidRPr="00277A08">
              <w:rPr>
                <w:rFonts w:ascii="仿宋_GB2312" w:eastAsia="仿宋_GB2312" w:hAnsi="仿宋_GB2312" w:cs="仿宋_GB2312" w:hint="eastAsia"/>
                <w:b/>
                <w:bCs/>
                <w:sz w:val="24"/>
                <w:lang w:val="zh-CN"/>
              </w:rPr>
              <w:t>售后服务、政策性文件规定及合同包含的所有风险责任的各项费用及其他附带服务的费用、利润、税金等一切费用，并包括各项费用的涨价风险，以及合同明示或暗示的所有责任、义务和不可抗力以外的一切风险。投标人免费提供的所有选配件、零配件等项目，应注明免费，不计入总报价。凡投标人在报价中未列明但又为本次采购所必备的项目或遗漏项目，采购人将一律视为已包括在其报价中，在合同执行中</w:t>
            </w:r>
            <w:r w:rsidRPr="00277A08">
              <w:rPr>
                <w:rFonts w:ascii="仿宋_GB2312" w:eastAsia="仿宋_GB2312" w:hAnsi="仿宋_GB2312" w:cs="仿宋_GB2312" w:hint="eastAsia"/>
                <w:b/>
                <w:bCs/>
                <w:sz w:val="24"/>
                <w:lang w:val="zh-CN"/>
              </w:rPr>
              <w:lastRenderedPageBreak/>
              <w:t>将不予考虑。</w:t>
            </w:r>
            <w:r w:rsidRPr="00277A08">
              <w:rPr>
                <w:rFonts w:ascii="仿宋_GB2312" w:eastAsia="仿宋_GB2312" w:hAnsi="仿宋_GB2312" w:cs="仿宋_GB2312" w:hint="eastAsia"/>
                <w:b/>
                <w:bCs/>
                <w:sz w:val="24"/>
              </w:rPr>
              <w:t>合同总价和单价不做调整。</w:t>
            </w:r>
            <w:r w:rsidRPr="00277A08">
              <w:rPr>
                <w:rFonts w:ascii="仿宋_GB2312" w:eastAsia="仿宋_GB2312" w:hAnsi="仿宋_GB2312" w:cs="仿宋_GB2312" w:hint="eastAsia"/>
                <w:b/>
                <w:bCs/>
                <w:sz w:val="24"/>
                <w:lang w:val="zh-CN"/>
              </w:rPr>
              <w:t>所有应支付的对专利权和版权、设计或其他知识产权而需要向其他方支付的费用也须包括在总报价中。</w:t>
            </w:r>
          </w:p>
          <w:p w:rsidR="00B83A7A" w:rsidRPr="00277A08" w:rsidRDefault="00E10555">
            <w:pPr>
              <w:spacing w:line="40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（3）评标委员会认为</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的投标报价明显低于其他通过符合性审查</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的报价，有可能影响产品质量或者不能诚信履约的，可要求其在接到通知15分钟内向</w:t>
            </w:r>
            <w:r w:rsidRPr="00277A08">
              <w:rPr>
                <w:rFonts w:ascii="仿宋_GB2312" w:eastAsia="仿宋_GB2312" w:hAnsi="仿宋_GB2312" w:cs="仿宋_GB2312" w:hint="eastAsia"/>
                <w:b/>
                <w:bCs/>
                <w:sz w:val="24"/>
              </w:rPr>
              <w:t>评标委员会</w:t>
            </w:r>
            <w:r w:rsidRPr="00277A08">
              <w:rPr>
                <w:rFonts w:ascii="仿宋_GB2312" w:eastAsia="仿宋_GB2312" w:hAnsi="仿宋_GB2312" w:cs="仿宋_GB2312" w:hint="eastAsia"/>
                <w:b/>
                <w:bCs/>
                <w:sz w:val="24"/>
                <w:lang w:val="zh-CN"/>
              </w:rPr>
              <w:t>提供说明，必要时提交相关证明材料；</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不能证明其报价合理性的，评标委员会应当将其作为无效投标处理。</w:t>
            </w:r>
          </w:p>
          <w:p w:rsidR="00B83A7A" w:rsidRPr="00277A08" w:rsidRDefault="00E10555">
            <w:pPr>
              <w:spacing w:line="40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说明和证明材料应包含:①成本构成。成本构成应包含本项目采购内容的本身成本、人工费用、税金等所有费用的说明；②较其他</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且能支撑自己填报更低价格的优势说明等。</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可根据以上规定提前备好书面说明和证明材料，以备及时提交评标委员会。</w:t>
            </w:r>
          </w:p>
          <w:p w:rsidR="00B83A7A" w:rsidRPr="00277A08" w:rsidRDefault="00E10555">
            <w:pPr>
              <w:spacing w:line="400" w:lineRule="exact"/>
              <w:ind w:firstLineChars="200" w:firstLine="482"/>
              <w:rPr>
                <w:rFonts w:ascii="仿宋_GB2312" w:eastAsia="仿宋_GB2312" w:hAnsi="仿宋_GB2312" w:cs="仿宋_GB2312"/>
                <w:sz w:val="24"/>
              </w:rPr>
            </w:pP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如需用外汇购入某些货物，须折合人民币计入总报价中。</w:t>
            </w:r>
          </w:p>
        </w:tc>
      </w:tr>
      <w:tr w:rsidR="00B83A7A" w:rsidRPr="00277A08">
        <w:trPr>
          <w:trHeight w:val="9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12.4</w:t>
            </w:r>
          </w:p>
        </w:tc>
        <w:tc>
          <w:tcPr>
            <w:tcW w:w="8428" w:type="dxa"/>
            <w:vAlign w:val="center"/>
          </w:tcPr>
          <w:p w:rsidR="00B83A7A" w:rsidRPr="00277A08" w:rsidRDefault="00E10555">
            <w:pPr>
              <w:spacing w:line="460" w:lineRule="exact"/>
              <w:rPr>
                <w:rFonts w:ascii="仿宋_GB2312" w:eastAsia="仿宋_GB2312" w:hAnsi="仿宋_GB2312" w:cs="仿宋_GB2312"/>
                <w:sz w:val="24"/>
              </w:rPr>
            </w:pPr>
            <w:r w:rsidRPr="00277A08">
              <w:rPr>
                <w:rFonts w:ascii="仿宋_GB2312" w:eastAsia="仿宋_GB2312" w:hAnsi="仿宋_GB2312" w:cs="仿宋_GB2312" w:hint="eastAsia"/>
                <w:sz w:val="24"/>
              </w:rPr>
              <w:t>本项目是否要求提供样品：（是□   否■）</w:t>
            </w:r>
          </w:p>
        </w:tc>
      </w:tr>
      <w:tr w:rsidR="00B83A7A" w:rsidRPr="00277A08">
        <w:trPr>
          <w:trHeight w:val="90"/>
          <w:jc w:val="center"/>
        </w:trPr>
        <w:tc>
          <w:tcPr>
            <w:tcW w:w="1021" w:type="dxa"/>
            <w:vMerge w:val="restart"/>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13</w:t>
            </w:r>
          </w:p>
        </w:tc>
        <w:tc>
          <w:tcPr>
            <w:tcW w:w="8428" w:type="dxa"/>
            <w:vAlign w:val="center"/>
          </w:tcPr>
          <w:p w:rsidR="00B83A7A" w:rsidRPr="00277A08" w:rsidRDefault="00E10555">
            <w:pPr>
              <w:spacing w:line="46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是否提交投标保证金：（是□   否■）</w:t>
            </w:r>
          </w:p>
        </w:tc>
      </w:tr>
      <w:tr w:rsidR="00B83A7A" w:rsidRPr="00277A08">
        <w:trPr>
          <w:trHeight w:val="90"/>
          <w:jc w:val="center"/>
        </w:trPr>
        <w:tc>
          <w:tcPr>
            <w:tcW w:w="1021" w:type="dxa"/>
            <w:vMerge/>
            <w:vAlign w:val="center"/>
          </w:tcPr>
          <w:p w:rsidR="00B83A7A" w:rsidRPr="00277A08" w:rsidRDefault="00B83A7A">
            <w:pPr>
              <w:spacing w:line="560" w:lineRule="exact"/>
              <w:jc w:val="center"/>
              <w:rPr>
                <w:rFonts w:ascii="仿宋_GB2312" w:eastAsia="仿宋_GB2312" w:hAnsi="仿宋_GB2312" w:cs="仿宋_GB2312"/>
                <w:sz w:val="24"/>
              </w:rPr>
            </w:pPr>
          </w:p>
        </w:tc>
        <w:tc>
          <w:tcPr>
            <w:tcW w:w="8428" w:type="dxa"/>
            <w:vAlign w:val="center"/>
          </w:tcPr>
          <w:p w:rsidR="00B83A7A" w:rsidRPr="00277A08" w:rsidRDefault="00E10555">
            <w:pPr>
              <w:spacing w:line="36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投标保证金数额：</w:t>
            </w:r>
            <w:r w:rsidRPr="00277A08">
              <w:rPr>
                <w:rFonts w:ascii="仿宋_GB2312" w:eastAsia="仿宋_GB2312" w:hAnsi="仿宋_GB2312" w:cs="仿宋_GB2312" w:hint="eastAsia"/>
                <w:sz w:val="24"/>
                <w:u w:val="single"/>
              </w:rPr>
              <w:t>/</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提交投标保证金缴纳截止时间：</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投标保证金形式：银行转账、电汇、保函等非现金形式。</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注：</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1.供应商通过银行转账、电汇等形式缴纳保证金的，需登录“投标人系统”（http://ggzyjy.zibo.gov.cn:9181/TPBidder/memberLogin），在已报名的项目信息中点击“生成子账户”，供应商把约定金额转到子账户。</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2.供应商通过银行转账、电汇等形式缴纳保证金的，以“银行到帐日期”为准。延时到账不予认可投标资格，请充分考虑缴纳过程中跨行、网银、节假日等延迟到账情况，提前足额缴纳并确保及时到账，否则后果自负。</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3.项目结束后，银行会在规定的时间内自动将收取的投标保证金及其在银行产生的孳息原路退还到原账户。</w:t>
            </w:r>
          </w:p>
          <w:p w:rsidR="00B83A7A" w:rsidRPr="00277A08" w:rsidRDefault="00E10555">
            <w:pPr>
              <w:spacing w:line="360" w:lineRule="exact"/>
              <w:rPr>
                <w:rFonts w:ascii="仿宋_GB2312" w:eastAsia="仿宋_GB2312" w:hAnsi="仿宋_GB2312" w:cs="仿宋_GB2312"/>
                <w:sz w:val="24"/>
              </w:rPr>
            </w:pPr>
            <w:r w:rsidRPr="00277A08">
              <w:rPr>
                <w:rFonts w:ascii="仿宋_GB2312" w:eastAsia="仿宋_GB2312" w:hAnsi="仿宋_GB2312" w:cs="仿宋_GB2312" w:hint="eastAsia"/>
                <w:sz w:val="24"/>
              </w:rPr>
              <w:t>4.供应商参加多个标段投标的，其投标保证金分标段提交。投标截止时间前必须到帐。技术咨询电话：400—998—0000</w:t>
            </w:r>
          </w:p>
        </w:tc>
      </w:tr>
      <w:tr w:rsidR="00B83A7A" w:rsidRPr="00277A08">
        <w:trPr>
          <w:trHeight w:val="394"/>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14.1</w:t>
            </w:r>
          </w:p>
        </w:tc>
        <w:tc>
          <w:tcPr>
            <w:tcW w:w="8428" w:type="dxa"/>
            <w:vAlign w:val="center"/>
          </w:tcPr>
          <w:p w:rsidR="00B83A7A" w:rsidRPr="00277A08" w:rsidRDefault="00E10555">
            <w:pPr>
              <w:spacing w:line="56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投标有效期：</w:t>
            </w:r>
            <w:r w:rsidRPr="00277A08">
              <w:rPr>
                <w:rFonts w:ascii="仿宋_GB2312" w:eastAsia="仿宋_GB2312" w:hAnsi="仿宋_GB2312" w:cs="仿宋_GB2312" w:hint="eastAsia"/>
                <w:sz w:val="24"/>
                <w:u w:val="single"/>
                <w:lang w:val="zh-CN"/>
              </w:rPr>
              <w:t>90</w:t>
            </w:r>
            <w:r w:rsidRPr="00277A08">
              <w:rPr>
                <w:rFonts w:ascii="仿宋_GB2312" w:eastAsia="仿宋_GB2312" w:hAnsi="仿宋_GB2312" w:cs="仿宋_GB2312" w:hint="eastAsia"/>
                <w:sz w:val="24"/>
                <w:lang w:val="zh-CN"/>
              </w:rPr>
              <w:t>日历</w:t>
            </w:r>
            <w:r w:rsidRPr="00277A08">
              <w:rPr>
                <w:rFonts w:ascii="仿宋_GB2312" w:eastAsia="仿宋_GB2312" w:hAnsi="仿宋_GB2312" w:cs="仿宋_GB2312" w:hint="eastAsia"/>
                <w:sz w:val="24"/>
              </w:rPr>
              <w:t>日</w:t>
            </w:r>
            <w:r w:rsidRPr="00277A08">
              <w:rPr>
                <w:rFonts w:ascii="仿宋_GB2312" w:eastAsia="仿宋_GB2312" w:hAnsi="仿宋_GB2312" w:cs="仿宋_GB2312" w:hint="eastAsia"/>
                <w:sz w:val="24"/>
                <w:lang w:val="zh-CN"/>
              </w:rPr>
              <w:t>。</w:t>
            </w:r>
          </w:p>
        </w:tc>
      </w:tr>
      <w:tr w:rsidR="00B83A7A" w:rsidRPr="00277A08">
        <w:trPr>
          <w:trHeight w:val="45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15.1</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kern w:val="0"/>
                <w:sz w:val="24"/>
              </w:rPr>
              <w:t>需自行上传的文件：加密电子投标文件</w:t>
            </w:r>
            <w:r w:rsidRPr="00277A08">
              <w:rPr>
                <w:rFonts w:ascii="仿宋_GB2312" w:eastAsia="仿宋_GB2312" w:hAnsi="仿宋_GB2312" w:cs="仿宋_GB2312" w:hint="eastAsia"/>
                <w:bCs/>
                <w:sz w:val="24"/>
                <w:u w:val="single"/>
              </w:rPr>
              <w:t xml:space="preserve"> 1 </w:t>
            </w:r>
            <w:r w:rsidRPr="00277A08">
              <w:rPr>
                <w:rFonts w:ascii="仿宋_GB2312" w:eastAsia="仿宋_GB2312" w:hAnsi="仿宋_GB2312" w:cs="仿宋_GB2312" w:hint="eastAsia"/>
                <w:kern w:val="0"/>
                <w:sz w:val="24"/>
              </w:rPr>
              <w:t xml:space="preserve">份。 </w:t>
            </w:r>
          </w:p>
        </w:tc>
      </w:tr>
      <w:tr w:rsidR="00B83A7A" w:rsidRPr="00277A08">
        <w:trPr>
          <w:trHeight w:val="45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17．1</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bCs/>
                <w:sz w:val="24"/>
                <w:szCs w:val="22"/>
              </w:rPr>
              <w:t>投标截止时间：202</w:t>
            </w:r>
            <w:r w:rsidRPr="00277A08">
              <w:rPr>
                <w:rFonts w:ascii="仿宋_GB2312" w:eastAsia="仿宋_GB2312" w:hAnsi="仿宋_GB2312" w:cs="仿宋_GB2312"/>
                <w:bCs/>
                <w:sz w:val="24"/>
                <w:szCs w:val="22"/>
              </w:rPr>
              <w:t>2</w:t>
            </w:r>
            <w:r w:rsidRPr="00277A08">
              <w:rPr>
                <w:rFonts w:ascii="仿宋_GB2312" w:eastAsia="仿宋_GB2312" w:hAnsi="仿宋_GB2312" w:cs="仿宋_GB2312" w:hint="eastAsia"/>
                <w:bCs/>
                <w:sz w:val="24"/>
                <w:szCs w:val="22"/>
              </w:rPr>
              <w:t>年</w:t>
            </w:r>
            <w:r w:rsidR="00DE6013">
              <w:rPr>
                <w:rFonts w:ascii="仿宋_GB2312" w:eastAsia="仿宋_GB2312" w:hAnsi="仿宋_GB2312" w:cs="仿宋_GB2312" w:hint="eastAsia"/>
                <w:bCs/>
                <w:sz w:val="24"/>
                <w:szCs w:val="22"/>
              </w:rPr>
              <w:t>8</w:t>
            </w:r>
            <w:r w:rsidRPr="00277A08">
              <w:rPr>
                <w:rFonts w:ascii="仿宋_GB2312" w:eastAsia="仿宋_GB2312" w:hAnsi="仿宋_GB2312" w:cs="仿宋_GB2312" w:hint="eastAsia"/>
                <w:bCs/>
                <w:sz w:val="24"/>
                <w:szCs w:val="22"/>
              </w:rPr>
              <w:t>月</w:t>
            </w:r>
            <w:r w:rsidR="00DE6013">
              <w:rPr>
                <w:rFonts w:ascii="仿宋_GB2312" w:eastAsia="仿宋_GB2312" w:hAnsi="仿宋_GB2312" w:cs="仿宋_GB2312" w:hint="eastAsia"/>
                <w:bCs/>
                <w:sz w:val="24"/>
                <w:szCs w:val="22"/>
              </w:rPr>
              <w:t>2</w:t>
            </w:r>
            <w:r w:rsidR="00DE6013">
              <w:rPr>
                <w:rFonts w:ascii="仿宋_GB2312" w:eastAsia="仿宋_GB2312" w:hAnsi="仿宋_GB2312" w:cs="仿宋_GB2312"/>
                <w:bCs/>
                <w:sz w:val="24"/>
                <w:szCs w:val="22"/>
              </w:rPr>
              <w:t>6</w:t>
            </w:r>
            <w:r w:rsidRPr="00277A08">
              <w:rPr>
                <w:rFonts w:ascii="仿宋_GB2312" w:eastAsia="仿宋_GB2312" w:hAnsi="仿宋_GB2312" w:cs="仿宋_GB2312" w:hint="eastAsia"/>
                <w:bCs/>
                <w:sz w:val="24"/>
                <w:szCs w:val="22"/>
              </w:rPr>
              <w:t>日</w:t>
            </w:r>
            <w:r w:rsidRPr="00277A08">
              <w:rPr>
                <w:rFonts w:ascii="仿宋_GB2312" w:eastAsia="仿宋_GB2312" w:hAnsi="仿宋_GB2312" w:cs="仿宋_GB2312"/>
                <w:bCs/>
                <w:sz w:val="24"/>
                <w:szCs w:val="22"/>
              </w:rPr>
              <w:t>09</w:t>
            </w:r>
            <w:r w:rsidRPr="00277A08">
              <w:rPr>
                <w:rFonts w:ascii="仿宋_GB2312" w:eastAsia="仿宋_GB2312" w:hAnsi="仿宋_GB2312" w:cs="仿宋_GB2312" w:hint="eastAsia"/>
                <w:bCs/>
                <w:sz w:val="24"/>
                <w:szCs w:val="22"/>
              </w:rPr>
              <w:t>点00分（北京时间）</w:t>
            </w:r>
          </w:p>
        </w:tc>
      </w:tr>
      <w:tr w:rsidR="00B83A7A" w:rsidRPr="00277A08">
        <w:trPr>
          <w:trHeight w:val="45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19.1</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开标时间：202</w:t>
            </w:r>
            <w:r w:rsidRPr="00277A08">
              <w:rPr>
                <w:rFonts w:ascii="仿宋_GB2312" w:eastAsia="仿宋_GB2312" w:hAnsi="仿宋_GB2312" w:cs="仿宋_GB2312"/>
                <w:sz w:val="24"/>
              </w:rPr>
              <w:t>2</w:t>
            </w:r>
            <w:r w:rsidRPr="00277A08">
              <w:rPr>
                <w:rFonts w:ascii="仿宋_GB2312" w:eastAsia="仿宋_GB2312" w:hAnsi="仿宋_GB2312" w:cs="仿宋_GB2312" w:hint="eastAsia"/>
                <w:sz w:val="24"/>
              </w:rPr>
              <w:t>年</w:t>
            </w:r>
            <w:r w:rsidR="00DE6013">
              <w:rPr>
                <w:rFonts w:ascii="仿宋_GB2312" w:eastAsia="仿宋_GB2312" w:hAnsi="仿宋_GB2312" w:cs="仿宋_GB2312" w:hint="eastAsia"/>
                <w:sz w:val="24"/>
              </w:rPr>
              <w:t>8</w:t>
            </w:r>
            <w:r w:rsidRPr="00277A08">
              <w:rPr>
                <w:rFonts w:ascii="仿宋_GB2312" w:eastAsia="仿宋_GB2312" w:hAnsi="仿宋_GB2312" w:cs="仿宋_GB2312" w:hint="eastAsia"/>
                <w:sz w:val="24"/>
              </w:rPr>
              <w:t>月</w:t>
            </w:r>
            <w:r w:rsidR="00DE6013">
              <w:rPr>
                <w:rFonts w:ascii="仿宋_GB2312" w:eastAsia="仿宋_GB2312" w:hAnsi="仿宋_GB2312" w:cs="仿宋_GB2312" w:hint="eastAsia"/>
                <w:sz w:val="24"/>
              </w:rPr>
              <w:t>2</w:t>
            </w:r>
            <w:r w:rsidR="00DE6013">
              <w:rPr>
                <w:rFonts w:ascii="仿宋_GB2312" w:eastAsia="仿宋_GB2312" w:hAnsi="仿宋_GB2312" w:cs="仿宋_GB2312"/>
                <w:sz w:val="24"/>
              </w:rPr>
              <w:t>6</w:t>
            </w:r>
            <w:r w:rsidRPr="00277A08">
              <w:rPr>
                <w:rFonts w:ascii="仿宋_GB2312" w:eastAsia="仿宋_GB2312" w:hAnsi="仿宋_GB2312" w:cs="仿宋_GB2312" w:hint="eastAsia"/>
                <w:sz w:val="24"/>
              </w:rPr>
              <w:t>日</w:t>
            </w:r>
            <w:r w:rsidRPr="00277A08">
              <w:rPr>
                <w:rFonts w:ascii="仿宋_GB2312" w:eastAsia="仿宋_GB2312" w:hAnsi="仿宋_GB2312" w:cs="仿宋_GB2312"/>
                <w:sz w:val="24"/>
              </w:rPr>
              <w:t>09</w:t>
            </w:r>
            <w:r w:rsidRPr="00277A08">
              <w:rPr>
                <w:rFonts w:ascii="仿宋_GB2312" w:eastAsia="仿宋_GB2312" w:hAnsi="仿宋_GB2312" w:cs="仿宋_GB2312" w:hint="eastAsia"/>
                <w:sz w:val="24"/>
              </w:rPr>
              <w:t>点00分（北京时间）</w:t>
            </w:r>
          </w:p>
          <w:p w:rsidR="00B83A7A" w:rsidRPr="00277A08" w:rsidRDefault="00E10555">
            <w:pPr>
              <w:spacing w:line="40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开标地点：网上开标大厅。请各投标人在开标前登录网上开标大厅（http://ggzyjy.zibo.gov.cn:8188/BidOpening/bidopeninghallaction/hall/login）,在线准时参加开标活动并进行投标文件解密、答疑、澄清等。</w:t>
            </w:r>
          </w:p>
        </w:tc>
      </w:tr>
      <w:tr w:rsidR="00B83A7A" w:rsidRPr="00277A08">
        <w:trPr>
          <w:trHeight w:val="45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20.2</w:t>
            </w:r>
          </w:p>
        </w:tc>
        <w:tc>
          <w:tcPr>
            <w:tcW w:w="8428" w:type="dxa"/>
            <w:vAlign w:val="center"/>
          </w:tcPr>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采购人或采购代理机构查询投标人信用记录时间：</w:t>
            </w:r>
          </w:p>
          <w:p w:rsidR="00B83A7A" w:rsidRPr="00277A08" w:rsidRDefault="00E10555">
            <w:pPr>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202</w:t>
            </w:r>
            <w:r w:rsidRPr="00277A08">
              <w:rPr>
                <w:rFonts w:ascii="仿宋_GB2312" w:eastAsia="仿宋_GB2312" w:hAnsi="仿宋_GB2312" w:cs="仿宋_GB2312"/>
                <w:b/>
                <w:bCs/>
                <w:sz w:val="24"/>
              </w:rPr>
              <w:t>2</w:t>
            </w:r>
            <w:r w:rsidRPr="00277A08">
              <w:rPr>
                <w:rFonts w:ascii="仿宋_GB2312" w:eastAsia="仿宋_GB2312" w:hAnsi="仿宋_GB2312" w:cs="仿宋_GB2312" w:hint="eastAsia"/>
                <w:b/>
                <w:bCs/>
                <w:sz w:val="24"/>
              </w:rPr>
              <w:t>年</w:t>
            </w:r>
            <w:r w:rsidR="00DE6013">
              <w:rPr>
                <w:rFonts w:ascii="仿宋_GB2312" w:eastAsia="仿宋_GB2312" w:hAnsi="仿宋_GB2312" w:cs="仿宋_GB2312" w:hint="eastAsia"/>
                <w:b/>
                <w:bCs/>
                <w:sz w:val="24"/>
              </w:rPr>
              <w:t>8</w:t>
            </w:r>
            <w:r w:rsidRPr="00277A08">
              <w:rPr>
                <w:rFonts w:ascii="仿宋_GB2312" w:eastAsia="仿宋_GB2312" w:hAnsi="仿宋_GB2312" w:cs="仿宋_GB2312" w:hint="eastAsia"/>
                <w:b/>
                <w:bCs/>
                <w:sz w:val="24"/>
              </w:rPr>
              <w:t>月</w:t>
            </w:r>
            <w:r w:rsidR="00DE6013">
              <w:rPr>
                <w:rFonts w:ascii="仿宋_GB2312" w:eastAsia="仿宋_GB2312" w:hAnsi="仿宋_GB2312" w:cs="仿宋_GB2312" w:hint="eastAsia"/>
                <w:b/>
                <w:bCs/>
                <w:sz w:val="24"/>
              </w:rPr>
              <w:t>2</w:t>
            </w:r>
            <w:r w:rsidR="00DE6013">
              <w:rPr>
                <w:rFonts w:ascii="仿宋_GB2312" w:eastAsia="仿宋_GB2312" w:hAnsi="仿宋_GB2312" w:cs="仿宋_GB2312"/>
                <w:b/>
                <w:bCs/>
                <w:sz w:val="24"/>
              </w:rPr>
              <w:t>6</w:t>
            </w:r>
            <w:r w:rsidRPr="00277A08">
              <w:rPr>
                <w:rFonts w:ascii="仿宋_GB2312" w:eastAsia="仿宋_GB2312" w:hAnsi="仿宋_GB2312" w:cs="仿宋_GB2312" w:hint="eastAsia"/>
                <w:b/>
                <w:bCs/>
                <w:sz w:val="24"/>
              </w:rPr>
              <w:t>日</w:t>
            </w:r>
            <w:r w:rsidRPr="00277A08">
              <w:rPr>
                <w:rFonts w:ascii="仿宋_GB2312" w:eastAsia="仿宋_GB2312" w:hAnsi="仿宋_GB2312" w:cs="仿宋_GB2312"/>
                <w:b/>
                <w:bCs/>
                <w:sz w:val="24"/>
              </w:rPr>
              <w:t>09</w:t>
            </w:r>
            <w:r w:rsidRPr="00277A08">
              <w:rPr>
                <w:rFonts w:ascii="仿宋_GB2312" w:eastAsia="仿宋_GB2312" w:hAnsi="仿宋_GB2312" w:cs="仿宋_GB2312" w:hint="eastAsia"/>
                <w:b/>
                <w:bCs/>
                <w:sz w:val="24"/>
              </w:rPr>
              <w:t>点00分开标会议结束后评标会议开始前由采购人代表或采购人委托代理机构查询投标人信用记录。对列入失信被执行人、重大税收违法案件当事人名单、政府采购严重违法失信行为记录名单及其他不符合《中华人民共和国政府采购法》第二十二条规定条件的投标人，将拒绝其参与本次采购活动。</w:t>
            </w:r>
          </w:p>
          <w:p w:rsidR="00B83A7A" w:rsidRPr="00277A08" w:rsidRDefault="00E10555">
            <w:pPr>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1、查询渠道：“信用中国”网站（www.creditchina.gov.cn）、中国政府采购网（www.ccgp.gov.cn）渠道。</w:t>
            </w:r>
          </w:p>
          <w:p w:rsidR="00B83A7A" w:rsidRPr="00277A08" w:rsidRDefault="00E10555">
            <w:pPr>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2、查询的时间节点包含：开标前、确认中标前、签订合同前。财政部门、采购人、采购代理机构将按照前述时间节点，分别查询各投标人的信用记录信息，信用记录不合格视为资格审查不通过。</w:t>
            </w:r>
          </w:p>
          <w:p w:rsidR="00B83A7A" w:rsidRPr="00277A08" w:rsidRDefault="00E10555">
            <w:pPr>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3、信用信息查询记录（网站截图）将与本次政府采购活动的招标文件一并进行保存。</w:t>
            </w:r>
          </w:p>
          <w:p w:rsidR="00B83A7A" w:rsidRPr="00277A08" w:rsidRDefault="00E10555">
            <w:pPr>
              <w:spacing w:line="400" w:lineRule="exact"/>
              <w:ind w:firstLineChars="200" w:firstLine="482"/>
              <w:rPr>
                <w:rFonts w:ascii="仿宋_GB2312" w:eastAsia="仿宋_GB2312" w:hAnsi="仿宋_GB2312" w:cs="仿宋_GB2312"/>
                <w:sz w:val="24"/>
                <w:u w:val="single"/>
              </w:rPr>
            </w:pPr>
            <w:r w:rsidRPr="00277A08">
              <w:rPr>
                <w:rFonts w:ascii="仿宋_GB2312" w:eastAsia="仿宋_GB2312" w:hAnsi="仿宋_GB2312" w:cs="仿宋_GB2312" w:hint="eastAsia"/>
                <w:b/>
                <w:bCs/>
                <w:sz w:val="24"/>
              </w:rPr>
              <w:t>注：本项目不缴纳投标保证金。参与本次采购活动的投标人应遵循诚实信用理念，履行好应有的权利和义务。对于在政府采购活动中违反政府采购相关规定给采购人、代理机构造成损失的投标人，要承担赔偿责任，其失信行为将被纳入诚信记录。</w:t>
            </w:r>
          </w:p>
        </w:tc>
      </w:tr>
      <w:tr w:rsidR="00B83A7A" w:rsidRPr="00277A08">
        <w:trPr>
          <w:trHeight w:val="45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t>22.4</w:t>
            </w:r>
          </w:p>
        </w:tc>
        <w:tc>
          <w:tcPr>
            <w:tcW w:w="8428" w:type="dxa"/>
            <w:vAlign w:val="center"/>
          </w:tcPr>
          <w:p w:rsidR="00B83A7A" w:rsidRPr="00277A08" w:rsidRDefault="00E10555">
            <w:pPr>
              <w:spacing w:line="4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核心产品：</w:t>
            </w:r>
            <w:r w:rsidR="00DF0A90" w:rsidRPr="00277A08">
              <w:rPr>
                <w:rFonts w:ascii="仿宋_GB2312" w:eastAsia="仿宋_GB2312" w:hAnsi="仿宋_GB2312" w:cs="仿宋_GB2312" w:hint="eastAsia"/>
                <w:b/>
                <w:bCs/>
                <w:sz w:val="24"/>
              </w:rPr>
              <w:t>摔跤服、摔跤鞋</w:t>
            </w:r>
            <w:r w:rsidR="008134EC" w:rsidRPr="00277A08">
              <w:rPr>
                <w:rFonts w:ascii="仿宋_GB2312" w:eastAsia="仿宋_GB2312" w:hAnsi="仿宋_GB2312" w:cs="仿宋_GB2312" w:hint="eastAsia"/>
                <w:b/>
                <w:bCs/>
                <w:sz w:val="24"/>
              </w:rPr>
              <w:t>。</w:t>
            </w:r>
          </w:p>
        </w:tc>
      </w:tr>
      <w:tr w:rsidR="00B83A7A" w:rsidRPr="00277A08">
        <w:trPr>
          <w:trHeight w:val="9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25.2</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 xml:space="preserve">评标方法：最低评标价法□    综合评分法■　　　　</w:t>
            </w:r>
          </w:p>
        </w:tc>
      </w:tr>
      <w:tr w:rsidR="00B83A7A" w:rsidRPr="00277A08">
        <w:trPr>
          <w:trHeight w:val="450"/>
          <w:jc w:val="center"/>
        </w:trPr>
        <w:tc>
          <w:tcPr>
            <w:tcW w:w="1021" w:type="dxa"/>
            <w:vMerge w:val="restart"/>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29</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采购人是否委托评标委员会直接确定中标人：是■ 否□</w:t>
            </w:r>
          </w:p>
        </w:tc>
      </w:tr>
      <w:tr w:rsidR="00B83A7A" w:rsidRPr="00277A08">
        <w:trPr>
          <w:trHeight w:val="450"/>
          <w:jc w:val="center"/>
        </w:trPr>
        <w:tc>
          <w:tcPr>
            <w:tcW w:w="1021" w:type="dxa"/>
            <w:vMerge/>
            <w:vAlign w:val="center"/>
          </w:tcPr>
          <w:p w:rsidR="00B83A7A" w:rsidRPr="00277A08" w:rsidRDefault="00B83A7A">
            <w:pPr>
              <w:spacing w:line="560" w:lineRule="exact"/>
              <w:jc w:val="center"/>
              <w:rPr>
                <w:rFonts w:ascii="仿宋_GB2312" w:eastAsia="仿宋_GB2312" w:hAnsi="仿宋_GB2312" w:cs="仿宋_GB2312"/>
                <w:sz w:val="24"/>
              </w:rPr>
            </w:pP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推荐中标候选投标人的数量：</w:t>
            </w:r>
            <w:r w:rsidRPr="00277A08">
              <w:rPr>
                <w:rFonts w:ascii="仿宋_GB2312" w:eastAsia="仿宋_GB2312" w:hAnsi="仿宋_GB2312" w:cs="仿宋_GB2312" w:hint="eastAsia"/>
                <w:bCs/>
                <w:sz w:val="24"/>
              </w:rPr>
              <w:t>无。</w:t>
            </w:r>
            <w:r w:rsidRPr="00277A08">
              <w:rPr>
                <w:rFonts w:ascii="仿宋_GB2312" w:eastAsia="仿宋_GB2312" w:hAnsi="仿宋_GB2312" w:cs="仿宋_GB2312" w:hint="eastAsia"/>
                <w:b/>
                <w:sz w:val="24"/>
              </w:rPr>
              <w:t xml:space="preserve">　</w:t>
            </w:r>
          </w:p>
        </w:tc>
      </w:tr>
      <w:tr w:rsidR="00B83A7A" w:rsidRPr="00277A08">
        <w:trPr>
          <w:trHeight w:val="382"/>
          <w:jc w:val="center"/>
        </w:trPr>
        <w:tc>
          <w:tcPr>
            <w:tcW w:w="1021" w:type="dxa"/>
            <w:vMerge w:val="restart"/>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33</w:t>
            </w:r>
          </w:p>
        </w:tc>
        <w:tc>
          <w:tcPr>
            <w:tcW w:w="8428" w:type="dxa"/>
            <w:vAlign w:val="center"/>
          </w:tcPr>
          <w:p w:rsidR="00B83A7A" w:rsidRPr="00277A08" w:rsidRDefault="00E10555">
            <w:pPr>
              <w:spacing w:line="560" w:lineRule="exact"/>
              <w:rPr>
                <w:rFonts w:ascii="仿宋_GB2312" w:eastAsia="仿宋_GB2312" w:hAnsi="仿宋_GB2312" w:cs="仿宋_GB2312"/>
                <w:sz w:val="24"/>
                <w:u w:val="single"/>
              </w:rPr>
            </w:pPr>
            <w:r w:rsidRPr="00277A08">
              <w:rPr>
                <w:rFonts w:ascii="仿宋_GB2312" w:eastAsia="仿宋_GB2312" w:hAnsi="仿宋_GB2312" w:cs="仿宋_GB2312" w:hint="eastAsia"/>
                <w:sz w:val="24"/>
              </w:rPr>
              <w:t xml:space="preserve">是否提交履约保证：是□ 否■ </w:t>
            </w:r>
          </w:p>
        </w:tc>
      </w:tr>
      <w:tr w:rsidR="00B83A7A" w:rsidRPr="00277A08">
        <w:trPr>
          <w:trHeight w:val="600"/>
          <w:jc w:val="center"/>
        </w:trPr>
        <w:tc>
          <w:tcPr>
            <w:tcW w:w="1021" w:type="dxa"/>
            <w:vMerge/>
            <w:vAlign w:val="center"/>
          </w:tcPr>
          <w:p w:rsidR="00B83A7A" w:rsidRPr="00277A08" w:rsidRDefault="00B83A7A">
            <w:pPr>
              <w:spacing w:line="560" w:lineRule="exact"/>
              <w:jc w:val="center"/>
              <w:rPr>
                <w:rFonts w:ascii="仿宋_GB2312" w:eastAsia="仿宋_GB2312" w:hAnsi="仿宋_GB2312" w:cs="仿宋_GB2312"/>
                <w:sz w:val="24"/>
              </w:rPr>
            </w:pP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履约保证的形式：履约保证金（非现金形式）、履约保函、履约担保函。</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提交履约保证的时间：</w:t>
            </w:r>
            <w:r w:rsidRPr="00277A08">
              <w:rPr>
                <w:rFonts w:ascii="仿宋_GB2312" w:eastAsia="仿宋_GB2312" w:hAnsi="仿宋_GB2312" w:cs="仿宋_GB2312" w:hint="eastAsia"/>
                <w:bCs/>
                <w:sz w:val="24"/>
              </w:rPr>
              <w:t>无</w:t>
            </w:r>
            <w:r w:rsidRPr="00277A08">
              <w:rPr>
                <w:rFonts w:ascii="仿宋_GB2312" w:eastAsia="仿宋_GB2312" w:hAnsi="仿宋_GB2312" w:cs="仿宋_GB2312" w:hint="eastAsia"/>
                <w:sz w:val="24"/>
              </w:rPr>
              <w:t>。</w:t>
            </w:r>
          </w:p>
        </w:tc>
      </w:tr>
      <w:tr w:rsidR="00B83A7A" w:rsidRPr="00277A08">
        <w:trPr>
          <w:trHeight w:val="600"/>
          <w:jc w:val="center"/>
        </w:trPr>
        <w:tc>
          <w:tcPr>
            <w:tcW w:w="1021" w:type="dxa"/>
            <w:vMerge/>
            <w:vAlign w:val="center"/>
          </w:tcPr>
          <w:p w:rsidR="00B83A7A" w:rsidRPr="00277A08" w:rsidRDefault="00B83A7A">
            <w:pPr>
              <w:spacing w:line="560" w:lineRule="exact"/>
              <w:jc w:val="center"/>
              <w:rPr>
                <w:rFonts w:ascii="仿宋_GB2312" w:eastAsia="仿宋_GB2312" w:hAnsi="仿宋_GB2312" w:cs="仿宋_GB2312"/>
                <w:sz w:val="24"/>
              </w:rPr>
            </w:pP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履约保证金额：合同总价的</w:t>
            </w:r>
            <w:r w:rsidRPr="00277A08">
              <w:rPr>
                <w:rFonts w:ascii="仿宋_GB2312" w:eastAsia="仿宋_GB2312" w:hAnsi="仿宋_GB2312" w:cs="仿宋_GB2312" w:hint="eastAsia"/>
                <w:sz w:val="24"/>
                <w:u w:val="single"/>
              </w:rPr>
              <w:t>/</w:t>
            </w:r>
            <w:r w:rsidRPr="00277A08">
              <w:rPr>
                <w:rFonts w:ascii="仿宋_GB2312" w:eastAsia="仿宋_GB2312" w:hAnsi="仿宋_GB2312" w:cs="仿宋_GB2312" w:hint="eastAsia"/>
                <w:sz w:val="24"/>
              </w:rPr>
              <w:t>。(不得超过政府采购合同金额的10%）</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35.1</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是否支付预付款：否□  是■，预付款比例为</w:t>
            </w:r>
            <w:r w:rsidRPr="00277A08">
              <w:rPr>
                <w:rFonts w:ascii="仿宋_GB2312" w:eastAsia="仿宋_GB2312" w:hAnsi="仿宋_GB2312" w:cs="仿宋_GB2312" w:hint="eastAsia"/>
                <w:sz w:val="24"/>
                <w:u w:val="single"/>
              </w:rPr>
              <w:t>30%</w:t>
            </w:r>
            <w:r w:rsidRPr="00277A08">
              <w:rPr>
                <w:rFonts w:ascii="仿宋_GB2312" w:eastAsia="仿宋_GB2312" w:hAnsi="仿宋_GB2312" w:cs="仿宋_GB2312" w:hint="eastAsia"/>
                <w:sz w:val="24"/>
              </w:rPr>
              <w:t>。</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36.3</w:t>
            </w:r>
          </w:p>
        </w:tc>
        <w:tc>
          <w:tcPr>
            <w:tcW w:w="8428" w:type="dxa"/>
            <w:vAlign w:val="center"/>
          </w:tcPr>
          <w:p w:rsidR="00B83A7A" w:rsidRPr="00277A08" w:rsidRDefault="00E10555">
            <w:pPr>
              <w:spacing w:line="560" w:lineRule="exact"/>
              <w:ind w:leftChars="-23" w:left="710" w:hangingChars="316" w:hanging="758"/>
              <w:rPr>
                <w:rFonts w:ascii="仿宋_GB2312" w:eastAsia="仿宋_GB2312" w:hAnsi="仿宋_GB2312" w:cs="仿宋_GB2312"/>
                <w:sz w:val="24"/>
              </w:rPr>
            </w:pPr>
            <w:r w:rsidRPr="00277A08">
              <w:rPr>
                <w:rFonts w:ascii="仿宋_GB2312" w:eastAsia="仿宋_GB2312" w:hAnsi="仿宋_GB2312" w:cs="仿宋_GB2312" w:hint="eastAsia"/>
                <w:sz w:val="24"/>
              </w:rPr>
              <w:t>反腐倡廉监督电话/邮箱：</w:t>
            </w:r>
            <w:r w:rsidRPr="00277A08">
              <w:rPr>
                <w:rFonts w:ascii="仿宋_GB2312" w:eastAsia="仿宋_GB2312" w:hAnsi="仿宋_GB2312" w:cs="仿宋_GB2312" w:hint="eastAsia"/>
                <w:sz w:val="24"/>
                <w:u w:val="single"/>
              </w:rPr>
              <w:t>无</w:t>
            </w:r>
            <w:r w:rsidRPr="00277A08">
              <w:rPr>
                <w:rFonts w:ascii="仿宋_GB2312" w:eastAsia="仿宋_GB2312" w:hAnsi="仿宋_GB2312" w:cs="仿宋_GB2312" w:hint="eastAsia"/>
                <w:sz w:val="24"/>
              </w:rPr>
              <w:t>。</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38.3</w:t>
            </w:r>
          </w:p>
        </w:tc>
        <w:tc>
          <w:tcPr>
            <w:tcW w:w="8428" w:type="dxa"/>
            <w:vAlign w:val="center"/>
          </w:tcPr>
          <w:p w:rsidR="00B83A7A" w:rsidRPr="00277A08" w:rsidRDefault="00E10555">
            <w:pPr>
              <w:spacing w:line="400" w:lineRule="exact"/>
              <w:ind w:left="758" w:hangingChars="316" w:hanging="758"/>
              <w:rPr>
                <w:rFonts w:ascii="仿宋_GB2312" w:eastAsia="仿宋_GB2312" w:hAnsi="仿宋_GB2312" w:cs="仿宋_GB2312"/>
                <w:sz w:val="24"/>
              </w:rPr>
            </w:pPr>
            <w:r w:rsidRPr="00277A08">
              <w:rPr>
                <w:rFonts w:ascii="仿宋_GB2312" w:eastAsia="仿宋_GB2312" w:hAnsi="仿宋_GB2312" w:cs="仿宋_GB2312" w:hint="eastAsia"/>
                <w:sz w:val="24"/>
              </w:rPr>
              <w:t>质疑函接收部门、联系电话和通讯地址：</w:t>
            </w:r>
          </w:p>
          <w:p w:rsidR="00B83A7A" w:rsidRPr="00277A08" w:rsidRDefault="00E10555">
            <w:pPr>
              <w:spacing w:line="40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rPr>
              <w:t>联系部门（代理机构）</w:t>
            </w: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山东恒德项目咨询有限公司</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lang w:val="zh-CN"/>
              </w:rPr>
              <w:t>联系人：</w:t>
            </w:r>
            <w:r w:rsidRPr="00277A08">
              <w:rPr>
                <w:rFonts w:ascii="仿宋_GB2312" w:eastAsia="仿宋_GB2312" w:hAnsi="仿宋_GB2312" w:cs="仿宋_GB2312" w:hint="eastAsia"/>
                <w:sz w:val="24"/>
              </w:rPr>
              <w:t xml:space="preserve">孙静怡  </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lang w:val="zh-CN"/>
              </w:rPr>
              <w:t>联系</w:t>
            </w:r>
            <w:r w:rsidRPr="00277A08">
              <w:rPr>
                <w:rFonts w:ascii="仿宋_GB2312" w:eastAsia="仿宋_GB2312" w:hAnsi="仿宋_GB2312" w:cs="仿宋_GB2312" w:hint="eastAsia"/>
                <w:sz w:val="24"/>
              </w:rPr>
              <w:t>电话</w:t>
            </w: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0533-7999661</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通讯地址</w:t>
            </w:r>
            <w:r w:rsidRPr="00277A08">
              <w:rPr>
                <w:rFonts w:ascii="仿宋_GB2312" w:eastAsia="仿宋_GB2312" w:hAnsi="仿宋_GB2312" w:cs="仿宋_GB2312" w:hint="eastAsia"/>
                <w:sz w:val="24"/>
                <w:lang w:val="zh-CN"/>
              </w:rPr>
              <w:t>：淄博</w:t>
            </w:r>
            <w:r w:rsidRPr="00277A08">
              <w:rPr>
                <w:rFonts w:ascii="仿宋_GB2312" w:eastAsia="仿宋_GB2312" w:hAnsi="仿宋_GB2312" w:cs="仿宋_GB2312" w:hint="eastAsia"/>
                <w:sz w:val="24"/>
              </w:rPr>
              <w:t>高新区先进陶瓷创新园A座1809室</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39.1</w:t>
            </w:r>
          </w:p>
        </w:tc>
        <w:tc>
          <w:tcPr>
            <w:tcW w:w="8428" w:type="dxa"/>
            <w:vAlign w:val="center"/>
          </w:tcPr>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中标服务费：</w:t>
            </w:r>
            <w:r w:rsidR="00503134" w:rsidRPr="00277A08">
              <w:rPr>
                <w:rFonts w:ascii="仿宋_GB2312" w:eastAsia="仿宋_GB2312" w:hAnsi="仿宋_GB2312" w:cs="仿宋_GB2312" w:hint="eastAsia"/>
                <w:b/>
                <w:bCs/>
                <w:sz w:val="24"/>
              </w:rPr>
              <w:t>采购代理机构按照成交金额的一定比例向成交供应商收取代理服务费，具体计费标准为：按照1</w:t>
            </w:r>
            <w:r w:rsidR="00503134" w:rsidRPr="00277A08">
              <w:rPr>
                <w:rFonts w:ascii="仿宋_GB2312" w:eastAsia="仿宋_GB2312" w:hAnsi="仿宋_GB2312" w:cs="仿宋_GB2312"/>
                <w:b/>
                <w:bCs/>
                <w:sz w:val="24"/>
              </w:rPr>
              <w:t>.5</w:t>
            </w:r>
            <w:r w:rsidR="00503134" w:rsidRPr="00277A08">
              <w:rPr>
                <w:rFonts w:ascii="仿宋_GB2312" w:eastAsia="仿宋_GB2312" w:hAnsi="仿宋_GB2312" w:cs="仿宋_GB2312" w:hint="eastAsia"/>
                <w:b/>
                <w:bCs/>
                <w:sz w:val="24"/>
              </w:rPr>
              <w:t xml:space="preserve">%一次性计取代理服务费。   </w:t>
            </w:r>
          </w:p>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支付形式：电汇</w:t>
            </w:r>
          </w:p>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收款单位：山东恒德项目咨询有限公司</w:t>
            </w:r>
          </w:p>
          <w:p w:rsidR="00B83A7A" w:rsidRPr="00277A08" w:rsidRDefault="00E10555">
            <w:pPr>
              <w:spacing w:line="40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开户行：中国建设银行股份有限公司淄博城中支行</w:t>
            </w:r>
          </w:p>
          <w:p w:rsidR="00B83A7A" w:rsidRPr="00277A08" w:rsidRDefault="00E10555">
            <w:pPr>
              <w:spacing w:line="400" w:lineRule="exact"/>
              <w:jc w:val="left"/>
              <w:rPr>
                <w:rFonts w:ascii="仿宋_GB2312" w:eastAsia="仿宋_GB2312" w:hAnsi="仿宋_GB2312" w:cs="仿宋_GB2312"/>
                <w:b/>
                <w:bCs/>
                <w:sz w:val="24"/>
              </w:rPr>
            </w:pPr>
            <w:r w:rsidRPr="00277A08">
              <w:rPr>
                <w:rFonts w:ascii="仿宋_GB2312" w:eastAsia="仿宋_GB2312" w:hAnsi="仿宋_GB2312" w:cs="仿宋_GB2312" w:hint="eastAsia"/>
                <w:b/>
                <w:bCs/>
                <w:sz w:val="24"/>
              </w:rPr>
              <w:t>帐  号：37050163364100000112</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b/>
                <w:bCs/>
                <w:sz w:val="24"/>
              </w:rPr>
              <w:t>支付时间：由中标人在中标公示三个工作日内汇至以</w:t>
            </w:r>
            <w:r w:rsidR="000039C6" w:rsidRPr="00277A08">
              <w:rPr>
                <w:rFonts w:ascii="仿宋_GB2312" w:eastAsia="仿宋_GB2312" w:hAnsi="仿宋_GB2312" w:cs="仿宋_GB2312" w:hint="eastAsia"/>
                <w:b/>
                <w:bCs/>
                <w:sz w:val="24"/>
              </w:rPr>
              <w:t>上</w:t>
            </w:r>
            <w:r w:rsidRPr="00277A08">
              <w:rPr>
                <w:rFonts w:ascii="仿宋_GB2312" w:eastAsia="仿宋_GB2312" w:hAnsi="仿宋_GB2312" w:cs="仿宋_GB2312" w:hint="eastAsia"/>
                <w:b/>
                <w:bCs/>
                <w:sz w:val="24"/>
              </w:rPr>
              <w:t>账户并注明项目名称。未按规定缴纳代理服务费的，采购代理机构将向政府采购监督部门反映将其失信行为纳入诚信记录。</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trike/>
                <w:sz w:val="24"/>
              </w:rPr>
            </w:pPr>
            <w:r w:rsidRPr="00277A08">
              <w:rPr>
                <w:rFonts w:ascii="仿宋_GB2312" w:eastAsia="仿宋_GB2312" w:hAnsi="仿宋_GB2312" w:cs="仿宋_GB2312" w:hint="eastAsia"/>
                <w:sz w:val="24"/>
              </w:rPr>
              <w:t>43</w:t>
            </w:r>
          </w:p>
        </w:tc>
        <w:tc>
          <w:tcPr>
            <w:tcW w:w="8428" w:type="dxa"/>
            <w:vAlign w:val="center"/>
          </w:tcPr>
          <w:p w:rsidR="00B83A7A" w:rsidRPr="00277A08" w:rsidRDefault="00E10555">
            <w:pPr>
              <w:spacing w:line="400" w:lineRule="exact"/>
              <w:ind w:left="900" w:hangingChars="375" w:hanging="900"/>
              <w:jc w:val="left"/>
              <w:rPr>
                <w:rFonts w:ascii="仿宋_GB2312" w:eastAsia="仿宋_GB2312" w:hAnsi="仿宋_GB2312" w:cs="仿宋_GB2312"/>
                <w:sz w:val="24"/>
              </w:rPr>
            </w:pPr>
            <w:r w:rsidRPr="00277A08">
              <w:rPr>
                <w:rFonts w:ascii="仿宋_GB2312" w:eastAsia="仿宋_GB2312" w:hAnsi="仿宋_GB2312" w:cs="仿宋_GB2312" w:hint="eastAsia"/>
                <w:sz w:val="24"/>
              </w:rPr>
              <w:t>招标文件解释权：</w:t>
            </w:r>
          </w:p>
          <w:p w:rsidR="00B83A7A" w:rsidRPr="00277A08" w:rsidRDefault="00E10555">
            <w:pPr>
              <w:spacing w:line="400" w:lineRule="exact"/>
              <w:ind w:left="900" w:hangingChars="375" w:hanging="900"/>
              <w:jc w:val="left"/>
              <w:rPr>
                <w:rFonts w:ascii="仿宋_GB2312" w:eastAsia="仿宋_GB2312" w:hAnsi="仿宋_GB2312" w:cs="仿宋_GB2312"/>
                <w:sz w:val="24"/>
              </w:rPr>
            </w:pPr>
            <w:r w:rsidRPr="00277A08">
              <w:rPr>
                <w:rFonts w:ascii="仿宋_GB2312" w:eastAsia="仿宋_GB2312" w:hAnsi="仿宋_GB2312" w:cs="仿宋_GB2312" w:hint="eastAsia"/>
                <w:sz w:val="24"/>
              </w:rPr>
              <w:t>构成本招标文件的各个组成文件应互为解释，互为说明；如有不明确或不一</w:t>
            </w:r>
          </w:p>
          <w:p w:rsidR="00B83A7A" w:rsidRPr="00277A08" w:rsidRDefault="00E10555">
            <w:pPr>
              <w:spacing w:line="400" w:lineRule="exact"/>
              <w:ind w:left="900" w:hangingChars="375" w:hanging="900"/>
              <w:jc w:val="left"/>
              <w:rPr>
                <w:rFonts w:ascii="仿宋_GB2312" w:eastAsia="仿宋_GB2312" w:hAnsi="仿宋_GB2312" w:cs="仿宋_GB2312"/>
                <w:sz w:val="24"/>
              </w:rPr>
            </w:pPr>
            <w:r w:rsidRPr="00277A08">
              <w:rPr>
                <w:rFonts w:ascii="仿宋_GB2312" w:eastAsia="仿宋_GB2312" w:hAnsi="仿宋_GB2312" w:cs="仿宋_GB2312" w:hint="eastAsia"/>
                <w:sz w:val="24"/>
              </w:rPr>
              <w:t>致，以形成时间在后者为准，按本款规定仍不能形成结论的，由山东恒德项</w:t>
            </w:r>
          </w:p>
          <w:p w:rsidR="00B83A7A" w:rsidRPr="00277A08" w:rsidRDefault="00E10555">
            <w:pPr>
              <w:spacing w:line="400" w:lineRule="exact"/>
              <w:ind w:left="900" w:hangingChars="375" w:hanging="900"/>
              <w:jc w:val="left"/>
              <w:rPr>
                <w:rFonts w:ascii="仿宋_GB2312" w:eastAsia="仿宋_GB2312" w:hAnsi="仿宋_GB2312" w:cs="仿宋_GB2312"/>
                <w:strike/>
                <w:sz w:val="24"/>
              </w:rPr>
            </w:pPr>
            <w:r w:rsidRPr="00277A08">
              <w:rPr>
                <w:rFonts w:ascii="仿宋_GB2312" w:eastAsia="仿宋_GB2312" w:hAnsi="仿宋_GB2312" w:cs="仿宋_GB2312" w:hint="eastAsia"/>
                <w:sz w:val="24"/>
              </w:rPr>
              <w:t>目咨询有限公司负责解释。</w:t>
            </w:r>
          </w:p>
        </w:tc>
      </w:tr>
      <w:tr w:rsidR="00B83A7A" w:rsidRPr="00277A08">
        <w:trPr>
          <w:trHeight w:val="600"/>
          <w:jc w:val="center"/>
        </w:trPr>
        <w:tc>
          <w:tcPr>
            <w:tcW w:w="9449" w:type="dxa"/>
            <w:gridSpan w:val="2"/>
            <w:vAlign w:val="center"/>
          </w:tcPr>
          <w:p w:rsidR="00B83A7A" w:rsidRPr="00277A08" w:rsidRDefault="00E10555">
            <w:pPr>
              <w:spacing w:line="5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适用于本投标人须知的额外增加的变动：</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8428" w:type="dxa"/>
            <w:vAlign w:val="center"/>
          </w:tcPr>
          <w:p w:rsidR="00B83A7A" w:rsidRPr="00277A08" w:rsidRDefault="00E10555">
            <w:pPr>
              <w:adjustRightInd w:val="0"/>
              <w:snapToGrid w:val="0"/>
              <w:spacing w:line="400" w:lineRule="exact"/>
              <w:ind w:firstLineChars="200" w:firstLine="482"/>
              <w:rPr>
                <w:rFonts w:ascii="仿宋_GB2312" w:eastAsia="仿宋_GB2312" w:hAnsi="仿宋_GB2312" w:cs="仿宋_GB2312"/>
                <w:b/>
                <w:sz w:val="24"/>
              </w:rPr>
            </w:pPr>
            <w:r w:rsidRPr="00277A08">
              <w:rPr>
                <w:rFonts w:ascii="仿宋_GB2312" w:eastAsia="仿宋_GB2312" w:hAnsi="仿宋_GB2312" w:cs="仿宋_GB2312" w:hint="eastAsia"/>
                <w:b/>
                <w:sz w:val="24"/>
              </w:rPr>
              <w:t>请各投标人将以下资格审查资料原件的扫描件按照招标文件要求上传至“投标文件组成—资格审查资料”中，并确保清晰可见，如因扫描件不清晰导致资格审查不通过，一切后果由投标人自行承担。</w:t>
            </w:r>
          </w:p>
          <w:p w:rsidR="00B83A7A" w:rsidRPr="00277A08" w:rsidRDefault="00E10555">
            <w:pPr>
              <w:adjustRightInd w:val="0"/>
              <w:snapToGrid w:val="0"/>
              <w:spacing w:line="400" w:lineRule="exact"/>
              <w:ind w:firstLineChars="200" w:firstLine="482"/>
              <w:rPr>
                <w:rFonts w:ascii="仿宋_GB2312" w:eastAsia="仿宋_GB2312" w:hAnsi="仿宋_GB2312" w:cs="仿宋_GB2312"/>
                <w:b/>
                <w:bCs/>
              </w:rPr>
            </w:pPr>
            <w:r w:rsidRPr="00277A08">
              <w:rPr>
                <w:rFonts w:ascii="仿宋_GB2312" w:eastAsia="仿宋_GB2312" w:hAnsi="仿宋_GB2312" w:cs="仿宋_GB2312" w:hint="eastAsia"/>
                <w:b/>
                <w:bCs/>
                <w:sz w:val="24"/>
              </w:rPr>
              <w:t>1、资格审查内容：</w:t>
            </w:r>
          </w:p>
          <w:p w:rsidR="00B83A7A" w:rsidRPr="00277A08" w:rsidRDefault="00E10555">
            <w:pPr>
              <w:adjustRightInd w:val="0"/>
              <w:snapToGrid w:val="0"/>
              <w:spacing w:line="4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（1）投标人如为企业法人，须提供企业法人营业执照；</w:t>
            </w:r>
          </w:p>
          <w:p w:rsidR="00B83A7A" w:rsidRPr="00277A08" w:rsidRDefault="00E10555">
            <w:pPr>
              <w:adjustRightInd w:val="0"/>
              <w:snapToGrid w:val="0"/>
              <w:spacing w:line="4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投标人如为事业单位或其他组织或自然人，须提供事业单位法人证书或执业许可证或个体工商户营业执照或有效身份证明，本条所指的其他组织不包含法人的分支机构（银行、保险、石油、石化、电力、电信等有行业特殊情况的除外）；</w:t>
            </w:r>
          </w:p>
          <w:p w:rsidR="00B83A7A" w:rsidRPr="00277A08" w:rsidRDefault="00E10555">
            <w:pPr>
              <w:numPr>
                <w:ilvl w:val="0"/>
                <w:numId w:val="1"/>
              </w:numPr>
              <w:adjustRightInd w:val="0"/>
              <w:snapToGrid w:val="0"/>
              <w:spacing w:line="40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bCs/>
                <w:sz w:val="24"/>
              </w:rPr>
              <w:t>如法定代表人参加会议需提供法定代表人身份证；如被授权代表参加会议，需提供法定代表人授权书、被授权代表身份证，被授权代表需为本单位人员；</w:t>
            </w:r>
          </w:p>
          <w:p w:rsidR="00B83A7A" w:rsidRPr="00277A08" w:rsidRDefault="00E10555">
            <w:pPr>
              <w:adjustRightInd w:val="0"/>
              <w:snapToGrid w:val="0"/>
              <w:spacing w:line="4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（3）政府采购投标人信用承诺书</w:t>
            </w:r>
            <w:r w:rsidRPr="00277A08">
              <w:rPr>
                <w:rFonts w:ascii="仿宋_GB2312" w:eastAsia="仿宋_GB2312" w:hAnsi="仿宋_GB2312" w:cs="仿宋_GB2312" w:hint="eastAsia"/>
                <w:bCs/>
                <w:sz w:val="24"/>
              </w:rPr>
              <w:t>（投标人自行承诺并对其真实性负责）</w:t>
            </w:r>
            <w:r w:rsidRPr="00277A08">
              <w:rPr>
                <w:rFonts w:ascii="仿宋_GB2312" w:eastAsia="仿宋_GB2312" w:hAnsi="仿宋_GB2312" w:cs="仿宋_GB2312" w:hint="eastAsia"/>
                <w:sz w:val="24"/>
              </w:rPr>
              <w:t>；</w:t>
            </w:r>
          </w:p>
          <w:p w:rsidR="00B83A7A" w:rsidRPr="00277A08" w:rsidRDefault="00E10555">
            <w:pPr>
              <w:adjustRightInd w:val="0"/>
              <w:snapToGrid w:val="0"/>
              <w:spacing w:line="400" w:lineRule="exact"/>
              <w:ind w:firstLineChars="200" w:firstLine="482"/>
              <w:rPr>
                <w:rFonts w:ascii="仿宋_GB2312" w:eastAsia="仿宋_GB2312" w:hAnsi="仿宋_GB2312" w:cs="仿宋_GB2312"/>
                <w:b/>
                <w:sz w:val="24"/>
              </w:rPr>
            </w:pPr>
            <w:r w:rsidRPr="00277A08">
              <w:rPr>
                <w:rFonts w:ascii="仿宋_GB2312" w:eastAsia="仿宋_GB2312" w:hAnsi="仿宋_GB2312" w:cs="仿宋_GB2312" w:hint="eastAsia"/>
                <w:b/>
                <w:sz w:val="24"/>
              </w:rPr>
              <w:t>注：投标人被处以责令停产停业、暂扣或者吊销许可证或者执照、较大数额的罚款等行政处罚的，属于《政府采购法》第二十二条第一款第五项规定的“重大违法记录”。</w:t>
            </w:r>
          </w:p>
          <w:p w:rsidR="00B83A7A" w:rsidRPr="00277A08" w:rsidRDefault="00E10555">
            <w:pPr>
              <w:adjustRightInd w:val="0"/>
              <w:snapToGrid w:val="0"/>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2、资格审查方式和时间：</w:t>
            </w:r>
          </w:p>
          <w:p w:rsidR="00B83A7A" w:rsidRPr="00277A08" w:rsidRDefault="00E10555">
            <w:pPr>
              <w:adjustRightInd w:val="0"/>
              <w:snapToGrid w:val="0"/>
              <w:spacing w:line="40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（1）资格审查方式：资格后审。</w:t>
            </w:r>
          </w:p>
          <w:p w:rsidR="00B83A7A" w:rsidRPr="00277A08" w:rsidRDefault="00E10555">
            <w:pPr>
              <w:adjustRightInd w:val="0"/>
              <w:snapToGrid w:val="0"/>
              <w:spacing w:line="400" w:lineRule="exact"/>
              <w:ind w:firstLineChars="200" w:firstLine="482"/>
              <w:rPr>
                <w:rFonts w:ascii="仿宋_GB2312" w:eastAsia="仿宋_GB2312" w:hAnsi="仿宋_GB2312" w:cs="仿宋_GB2312"/>
                <w:sz w:val="24"/>
              </w:rPr>
            </w:pPr>
            <w:r w:rsidRPr="00277A08">
              <w:rPr>
                <w:rFonts w:ascii="仿宋_GB2312" w:eastAsia="仿宋_GB2312" w:hAnsi="仿宋_GB2312" w:cs="仿宋_GB2312" w:hint="eastAsia"/>
                <w:b/>
                <w:bCs/>
                <w:sz w:val="24"/>
              </w:rPr>
              <w:t>（2）资格审查时间：</w:t>
            </w:r>
            <w:r w:rsidRPr="00277A08">
              <w:rPr>
                <w:rFonts w:ascii="仿宋_GB2312" w:eastAsia="仿宋_GB2312" w:hAnsi="仿宋_GB2312" w:cs="仿宋_GB2312" w:hint="eastAsia"/>
                <w:b/>
                <w:sz w:val="24"/>
              </w:rPr>
              <w:t>202</w:t>
            </w:r>
            <w:r w:rsidRPr="00277A08">
              <w:rPr>
                <w:rFonts w:ascii="仿宋_GB2312" w:eastAsia="仿宋_GB2312" w:hAnsi="仿宋_GB2312" w:cs="仿宋_GB2312"/>
                <w:b/>
                <w:sz w:val="24"/>
              </w:rPr>
              <w:t>2</w:t>
            </w:r>
            <w:r w:rsidRPr="00277A08">
              <w:rPr>
                <w:rFonts w:ascii="仿宋_GB2312" w:eastAsia="仿宋_GB2312" w:hAnsi="仿宋_GB2312" w:cs="仿宋_GB2312" w:hint="eastAsia"/>
                <w:b/>
                <w:sz w:val="24"/>
              </w:rPr>
              <w:t>年</w:t>
            </w:r>
            <w:r w:rsidR="001F0A8F">
              <w:rPr>
                <w:rFonts w:ascii="仿宋_GB2312" w:eastAsia="仿宋_GB2312" w:hAnsi="仿宋_GB2312" w:cs="仿宋_GB2312" w:hint="eastAsia"/>
                <w:b/>
                <w:sz w:val="24"/>
              </w:rPr>
              <w:t>8</w:t>
            </w:r>
            <w:r w:rsidRPr="00277A08">
              <w:rPr>
                <w:rFonts w:ascii="仿宋_GB2312" w:eastAsia="仿宋_GB2312" w:hAnsi="仿宋_GB2312" w:cs="仿宋_GB2312" w:hint="eastAsia"/>
                <w:b/>
                <w:sz w:val="24"/>
              </w:rPr>
              <w:t>月</w:t>
            </w:r>
            <w:r w:rsidR="001F0A8F">
              <w:rPr>
                <w:rFonts w:ascii="仿宋_GB2312" w:eastAsia="仿宋_GB2312" w:hAnsi="仿宋_GB2312" w:cs="仿宋_GB2312" w:hint="eastAsia"/>
                <w:b/>
                <w:sz w:val="24"/>
              </w:rPr>
              <w:t>2</w:t>
            </w:r>
            <w:r w:rsidR="001F0A8F">
              <w:rPr>
                <w:rFonts w:ascii="仿宋_GB2312" w:eastAsia="仿宋_GB2312" w:hAnsi="仿宋_GB2312" w:cs="仿宋_GB2312"/>
                <w:b/>
                <w:sz w:val="24"/>
              </w:rPr>
              <w:t>6</w:t>
            </w:r>
            <w:r w:rsidRPr="00277A08">
              <w:rPr>
                <w:rFonts w:ascii="仿宋_GB2312" w:eastAsia="仿宋_GB2312" w:hAnsi="仿宋_GB2312" w:cs="仿宋_GB2312" w:hint="eastAsia"/>
                <w:b/>
                <w:sz w:val="24"/>
              </w:rPr>
              <w:t>日</w:t>
            </w:r>
            <w:r w:rsidRPr="00277A08">
              <w:rPr>
                <w:rFonts w:ascii="仿宋_GB2312" w:eastAsia="仿宋_GB2312" w:hAnsi="仿宋_GB2312" w:cs="仿宋_GB2312"/>
                <w:b/>
                <w:sz w:val="24"/>
              </w:rPr>
              <w:t>09</w:t>
            </w:r>
            <w:r w:rsidRPr="00277A08">
              <w:rPr>
                <w:rFonts w:ascii="仿宋_GB2312" w:eastAsia="仿宋_GB2312" w:hAnsi="仿宋_GB2312" w:cs="仿宋_GB2312" w:hint="eastAsia"/>
                <w:b/>
                <w:sz w:val="24"/>
              </w:rPr>
              <w:t>点00分</w:t>
            </w:r>
            <w:r w:rsidRPr="00277A08">
              <w:rPr>
                <w:rFonts w:ascii="仿宋_GB2312" w:eastAsia="仿宋_GB2312" w:hAnsi="仿宋_GB2312" w:cs="仿宋_GB2312" w:hint="eastAsia"/>
                <w:b/>
                <w:bCs/>
                <w:sz w:val="24"/>
              </w:rPr>
              <w:t>开标会议结束后评标会</w:t>
            </w:r>
            <w:r w:rsidRPr="00277A08">
              <w:rPr>
                <w:rFonts w:ascii="仿宋_GB2312" w:eastAsia="仿宋_GB2312" w:hAnsi="仿宋_GB2312" w:cs="仿宋_GB2312" w:hint="eastAsia"/>
                <w:b/>
                <w:bCs/>
                <w:sz w:val="24"/>
              </w:rPr>
              <w:lastRenderedPageBreak/>
              <w:t>议开始前由采购人代表（或采购人委托代理机构）进行资格审查，投标人应按上述要求将资格审查资料的原件扫描件上传到响应文件指定位置。未按上述要求提供资格审查资料或提供资料不全者或通过开评标系统资格审查栏目无法获取淄博市内投标人相关人员社保信息者，则资格审查不合格，其投标无效。</w:t>
            </w:r>
          </w:p>
        </w:tc>
      </w:tr>
      <w:tr w:rsidR="00B83A7A" w:rsidRPr="00277A08">
        <w:trPr>
          <w:trHeight w:val="600"/>
          <w:jc w:val="center"/>
        </w:trPr>
        <w:tc>
          <w:tcPr>
            <w:tcW w:w="1021" w:type="dxa"/>
            <w:vAlign w:val="center"/>
          </w:tcPr>
          <w:p w:rsidR="00B83A7A" w:rsidRPr="00277A08" w:rsidRDefault="00E10555">
            <w:pPr>
              <w:spacing w:line="40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2</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是否允许投标人将项目非主体、非关键性工作交由他人完成：</w:t>
            </w:r>
          </w:p>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b/>
                <w:sz w:val="24"/>
              </w:rPr>
              <w:t>是□   否■</w:t>
            </w:r>
          </w:p>
        </w:tc>
      </w:tr>
      <w:tr w:rsidR="00B83A7A" w:rsidRPr="00277A08">
        <w:trPr>
          <w:trHeight w:val="600"/>
          <w:jc w:val="center"/>
        </w:trPr>
        <w:tc>
          <w:tcPr>
            <w:tcW w:w="9449" w:type="dxa"/>
            <w:gridSpan w:val="2"/>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其他</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付款途径：</w:t>
            </w:r>
            <w:r w:rsidRPr="00277A08">
              <w:rPr>
                <w:rFonts w:ascii="仿宋_GB2312" w:eastAsia="仿宋_GB2312" w:hAnsi="仿宋_GB2312" w:cs="仿宋_GB2312" w:hint="eastAsia"/>
                <w:sz w:val="24"/>
                <w:lang w:val="zh-CN"/>
              </w:rPr>
              <w:t>由淄博市财政局国库集中支付或由采购人自行支付</w:t>
            </w:r>
          </w:p>
        </w:tc>
      </w:tr>
      <w:tr w:rsidR="00B83A7A" w:rsidRPr="00277A08">
        <w:trPr>
          <w:trHeight w:val="376"/>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2</w:t>
            </w:r>
          </w:p>
        </w:tc>
        <w:tc>
          <w:tcPr>
            <w:tcW w:w="8428" w:type="dxa"/>
            <w:vAlign w:val="center"/>
          </w:tcPr>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付款方式：</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rPr>
              <w:t>合同签订后，甲方向乙方支付合同金额的30%，全部供货并经验收合格后根据实际供货数量的一次性付清剩余款项。</w:t>
            </w:r>
          </w:p>
          <w:p w:rsidR="00B83A7A" w:rsidRPr="00277A08" w:rsidRDefault="00E10555">
            <w:pPr>
              <w:spacing w:line="360" w:lineRule="exact"/>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如遇特殊情况，甲乙双方协商处理。</w:t>
            </w:r>
          </w:p>
        </w:tc>
      </w:tr>
      <w:tr w:rsidR="00B83A7A" w:rsidRPr="00277A08">
        <w:trPr>
          <w:trHeight w:val="60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3</w:t>
            </w:r>
          </w:p>
        </w:tc>
        <w:tc>
          <w:tcPr>
            <w:tcW w:w="8428" w:type="dxa"/>
            <w:vAlign w:val="center"/>
          </w:tcPr>
          <w:p w:rsidR="00B83A7A" w:rsidRPr="00277A08" w:rsidRDefault="00E10555">
            <w:pPr>
              <w:spacing w:line="400" w:lineRule="exact"/>
              <w:rPr>
                <w:rFonts w:ascii="仿宋_GB2312" w:eastAsia="仿宋_GB2312" w:hAnsi="仿宋_GB2312" w:cs="仿宋_GB2312"/>
                <w:sz w:val="24"/>
              </w:rPr>
            </w:pPr>
            <w:r w:rsidRPr="00277A08">
              <w:rPr>
                <w:rFonts w:ascii="仿宋_GB2312" w:eastAsia="仿宋_GB2312" w:hAnsi="仿宋_GB2312" w:cs="仿宋_GB2312" w:hint="eastAsia"/>
                <w:b/>
                <w:bCs/>
                <w:sz w:val="24"/>
              </w:rPr>
              <w:t>交付日期（服务期限）：</w:t>
            </w:r>
            <w:r w:rsidR="00010765">
              <w:rPr>
                <w:rFonts w:ascii="仿宋_GB2312" w:eastAsia="仿宋_GB2312" w:hAnsi="仿宋_GB2312" w:cs="仿宋_GB2312" w:hint="eastAsia"/>
                <w:b/>
                <w:bCs/>
                <w:sz w:val="24"/>
              </w:rPr>
              <w:t>自合同签订之日起3个工作日内全部供货完毕并经验收合格。</w:t>
            </w:r>
          </w:p>
        </w:tc>
      </w:tr>
      <w:tr w:rsidR="00B83A7A" w:rsidRPr="00277A08">
        <w:trPr>
          <w:trHeight w:val="90"/>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4</w:t>
            </w:r>
          </w:p>
        </w:tc>
        <w:tc>
          <w:tcPr>
            <w:tcW w:w="8428" w:type="dxa"/>
            <w:vAlign w:val="center"/>
          </w:tcPr>
          <w:p w:rsidR="00B83A7A" w:rsidRPr="00277A08" w:rsidRDefault="00E10555">
            <w:pPr>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交付地点：采购人指定地点。</w:t>
            </w:r>
          </w:p>
        </w:tc>
      </w:tr>
      <w:tr w:rsidR="00B83A7A" w:rsidRPr="00277A08">
        <w:trPr>
          <w:trHeight w:val="658"/>
          <w:jc w:val="center"/>
        </w:trPr>
        <w:tc>
          <w:tcPr>
            <w:tcW w:w="1021"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5</w:t>
            </w:r>
          </w:p>
        </w:tc>
        <w:tc>
          <w:tcPr>
            <w:tcW w:w="8428" w:type="dxa"/>
            <w:vAlign w:val="center"/>
          </w:tcPr>
          <w:p w:rsidR="00B83A7A" w:rsidRPr="00277A08" w:rsidRDefault="00E10555">
            <w:pPr>
              <w:spacing w:line="460" w:lineRule="exact"/>
              <w:rPr>
                <w:rFonts w:ascii="仿宋_GB2312" w:eastAsia="仿宋_GB2312" w:hAnsi="仿宋_GB2312" w:cs="仿宋_GB2312"/>
                <w:b/>
                <w:sz w:val="24"/>
              </w:rPr>
            </w:pPr>
            <w:r w:rsidRPr="00277A08">
              <w:rPr>
                <w:rFonts w:ascii="仿宋_GB2312" w:eastAsia="仿宋_GB2312" w:hAnsi="仿宋_GB2312" w:cs="仿宋_GB2312" w:hint="eastAsia"/>
                <w:b/>
                <w:bCs/>
                <w:sz w:val="24"/>
              </w:rPr>
              <w:t>免费维护期、保修期：本项目质保期为三个月，自全部供货完毕并经验收合格之日起计算。</w:t>
            </w:r>
          </w:p>
        </w:tc>
      </w:tr>
    </w:tbl>
    <w:p w:rsidR="00B83A7A" w:rsidRPr="00277A08" w:rsidRDefault="00E10555">
      <w:pPr>
        <w:pStyle w:val="20"/>
        <w:spacing w:line="560" w:lineRule="exact"/>
        <w:rPr>
          <w:rFonts w:ascii="仿宋_GB2312" w:eastAsia="仿宋_GB2312" w:hAnsi="仿宋_GB2312" w:cs="仿宋_GB2312"/>
          <w:color w:val="auto"/>
        </w:rPr>
      </w:pPr>
      <w:bookmarkStart w:id="36" w:name="_Toc28671"/>
      <w:r w:rsidRPr="00277A08">
        <w:rPr>
          <w:rFonts w:ascii="仿宋_GB2312" w:eastAsia="仿宋_GB2312" w:hAnsi="仿宋_GB2312" w:cs="仿宋_GB2312" w:hint="eastAsia"/>
          <w:color w:val="auto"/>
        </w:rPr>
        <w:br w:type="page"/>
      </w:r>
    </w:p>
    <w:p w:rsidR="00B83A7A" w:rsidRPr="00277A08" w:rsidRDefault="00E10555">
      <w:pPr>
        <w:pStyle w:val="20"/>
        <w:snapToGrid w:val="0"/>
        <w:spacing w:line="460" w:lineRule="exact"/>
        <w:rPr>
          <w:rFonts w:ascii="仿宋_GB2312" w:eastAsia="仿宋_GB2312" w:hAnsi="仿宋_GB2312" w:cs="仿宋_GB2312"/>
          <w:color w:val="auto"/>
        </w:rPr>
      </w:pPr>
      <w:bookmarkStart w:id="37" w:name="_Toc105580059"/>
      <w:bookmarkEnd w:id="30"/>
      <w:bookmarkEnd w:id="31"/>
      <w:bookmarkEnd w:id="32"/>
      <w:bookmarkEnd w:id="33"/>
      <w:bookmarkEnd w:id="34"/>
      <w:bookmarkEnd w:id="36"/>
      <w:r w:rsidRPr="00277A08">
        <w:rPr>
          <w:rFonts w:ascii="仿宋_GB2312" w:eastAsia="仿宋_GB2312" w:hAnsi="仿宋_GB2312" w:cs="仿宋_GB2312" w:hint="eastAsia"/>
          <w:color w:val="auto"/>
        </w:rPr>
        <w:lastRenderedPageBreak/>
        <w:t>一、总 则</w:t>
      </w:r>
      <w:bookmarkEnd w:id="37"/>
    </w:p>
    <w:p w:rsidR="00B83A7A" w:rsidRPr="00277A08" w:rsidRDefault="00E10555">
      <w:pPr>
        <w:pStyle w:val="3"/>
        <w:snapToGrid w:val="0"/>
        <w:spacing w:before="0" w:after="0" w:line="460" w:lineRule="exact"/>
        <w:rPr>
          <w:rFonts w:ascii="仿宋_GB2312" w:eastAsia="仿宋_GB2312" w:hAnsi="仿宋_GB2312" w:cs="仿宋_GB2312"/>
        </w:rPr>
      </w:pPr>
      <w:bookmarkStart w:id="38" w:name="_Toc520356144"/>
      <w:bookmarkStart w:id="39" w:name="_Toc32189"/>
      <w:bookmarkStart w:id="40" w:name="_Toc515647758"/>
      <w:bookmarkStart w:id="41" w:name="_Toc32623"/>
      <w:bookmarkStart w:id="42" w:name="_Toc30860"/>
      <w:r w:rsidRPr="00277A08">
        <w:rPr>
          <w:rFonts w:ascii="仿宋_GB2312" w:eastAsia="仿宋_GB2312" w:hAnsi="仿宋_GB2312" w:cs="仿宋_GB2312" w:hint="eastAsia"/>
        </w:rPr>
        <w:t>1.采购人、采购代理机构及</w:t>
      </w:r>
      <w:bookmarkEnd w:id="38"/>
      <w:bookmarkEnd w:id="39"/>
      <w:bookmarkEnd w:id="40"/>
      <w:bookmarkEnd w:id="41"/>
      <w:r w:rsidRPr="00277A08">
        <w:rPr>
          <w:rFonts w:ascii="仿宋_GB2312" w:eastAsia="仿宋_GB2312" w:hAnsi="仿宋_GB2312" w:cs="仿宋_GB2312" w:hint="eastAsia"/>
        </w:rPr>
        <w:t>投标人</w:t>
      </w:r>
      <w:bookmarkEnd w:id="42"/>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1.1采购人：是指依法开展政府采购活动的国家机关、事业单位、团体组织。</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本项目的采购人见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1.2采购代理机构：是指集中采购机构或从事采购代理业务的社会中介机构。本项目的采购代理机构见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1.3投标人：是指响应招标、参加投标竞争的法人、其他组织或者自然人。潜在投标人：以招标文件规定的方式获取本项目招标文件的法人、其他组织或者自然人。</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本项目的投标人须满足以下条件：</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1.3.1在中华人民共和国境内注册，能够独立承担民事责任，有生产或供应当能力的本国投标人。</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1.3.2具备《中华人民共和国政府采购法》第二十二条关于投标人条件的规定，遵守本项目采购人本级和上级财政部门政府采购的有关规定。</w:t>
      </w:r>
    </w:p>
    <w:p w:rsidR="00B83A7A" w:rsidRPr="00277A08" w:rsidRDefault="00E10555">
      <w:pPr>
        <w:tabs>
          <w:tab w:val="left" w:pos="0"/>
        </w:tabs>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1.3.3以招标文件规定的方式获得了本项目的招标文件。</w:t>
      </w:r>
    </w:p>
    <w:p w:rsidR="00B83A7A" w:rsidRPr="00277A08" w:rsidRDefault="00E10555">
      <w:pPr>
        <w:adjustRightInd w:val="0"/>
        <w:snapToGrid w:val="0"/>
        <w:spacing w:line="460" w:lineRule="exact"/>
        <w:ind w:left="900" w:hangingChars="375" w:hanging="900"/>
        <w:jc w:val="left"/>
        <w:rPr>
          <w:rFonts w:ascii="仿宋_GB2312" w:eastAsia="仿宋_GB2312" w:hAnsi="仿宋_GB2312" w:cs="仿宋_GB2312"/>
          <w:sz w:val="24"/>
        </w:rPr>
      </w:pPr>
      <w:r w:rsidRPr="00277A08">
        <w:rPr>
          <w:rFonts w:ascii="仿宋_GB2312" w:eastAsia="仿宋_GB2312" w:hAnsi="仿宋_GB2312" w:cs="仿宋_GB2312" w:hint="eastAsia"/>
          <w:sz w:val="24"/>
        </w:rPr>
        <w:t>1.3.4符合</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中规定的其他资格要求。</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bCs/>
          <w:sz w:val="24"/>
        </w:rPr>
      </w:pPr>
      <w:r w:rsidRPr="00277A08">
        <w:rPr>
          <w:rFonts w:ascii="仿宋_GB2312" w:eastAsia="仿宋_GB2312" w:hAnsi="仿宋_GB2312" w:cs="仿宋_GB2312" w:hint="eastAsia"/>
          <w:b/>
          <w:bCs/>
          <w:sz w:val="24"/>
        </w:rPr>
        <w:t>1.3.5若</w:t>
      </w:r>
      <w:r w:rsidRPr="00277A08">
        <w:rPr>
          <w:rFonts w:ascii="仿宋_GB2312" w:eastAsia="仿宋_GB2312" w:hAnsi="仿宋_GB2312" w:cs="仿宋_GB2312" w:hint="eastAsia"/>
          <w:b/>
          <w:bCs/>
          <w:sz w:val="24"/>
          <w:u w:val="single"/>
        </w:rPr>
        <w:t>投标人须知资料表</w:t>
      </w:r>
      <w:r w:rsidRPr="00277A08">
        <w:rPr>
          <w:rFonts w:ascii="仿宋_GB2312" w:eastAsia="仿宋_GB2312" w:hAnsi="仿宋_GB2312" w:cs="仿宋_GB2312" w:hint="eastAsia"/>
          <w:b/>
          <w:bCs/>
          <w:sz w:val="24"/>
        </w:rPr>
        <w:t>中写明专门面向中小企业采购的，如投标人为非中小企业且所投产品为非中小企业产品，其投标将被认定为投标无效。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1.3.6 本次采购标的所属行业详见投标人须知资料表。</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1.3.7进口产品：是指通过中国海关报关验放进入中国境内且产自关境外的产品。若投标人须知资料表中写明允许采购进口产品，投标人应当保证所投产品可履行合法报通关手续进入中国关境内。若</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中未写明允许采购进口产品，如投标人所投产品为进口产品，其投标将被认定为投标无效。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1.4如</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中允许联合体投标，对联合体规定如下：</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1.4.1两个以上投标人可以组成一个联合体，以一个投标人的身份投标。</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1.4.2联合体各方均应当符合本须知1.3.2规定。</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1.4.3采购人根据采购项目对投标人的特殊要求，联合体中至少应当有一方符合相关规定。</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sz w:val="24"/>
        </w:rPr>
        <w:t>1.4.4联合体各方应当签订共同投标协议，明确约定联合体各方承担的工作和相应的的责任，并将共同投标协议连同投标文件一并提交，否则投标将被认定</w:t>
      </w:r>
      <w:r w:rsidRPr="00277A08">
        <w:rPr>
          <w:rFonts w:ascii="仿宋_GB2312" w:eastAsia="仿宋_GB2312" w:hAnsi="仿宋_GB2312" w:cs="仿宋_GB2312" w:hint="eastAsia"/>
          <w:sz w:val="24"/>
        </w:rPr>
        <w:lastRenderedPageBreak/>
        <w:t>为</w:t>
      </w:r>
      <w:r w:rsidRPr="00277A08">
        <w:rPr>
          <w:rFonts w:ascii="仿宋_GB2312" w:eastAsia="仿宋_GB2312" w:hAnsi="仿宋_GB2312" w:cs="仿宋_GB2312" w:hint="eastAsia"/>
          <w:bCs/>
          <w:sz w:val="24"/>
        </w:rPr>
        <w:t>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1.4.5大中型企业、其他自然人、法人或者其他组织与小型、微型企业组成联合体共同参加投标，共同投标协议中应当写明小型、微型企业的协议合同金额占到共同投标协议投标总金额的比例。</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1.4.6以联合体形式参加政府采购活动的，联合体各方不得再单独参加或者与其他投标人另外组成联合体参加本项目投标，否则相关投标将被认定为投标无效。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1.4.7对联合体投标的其他资格要求见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bCs/>
          <w:sz w:val="24"/>
        </w:rPr>
      </w:pPr>
      <w:r w:rsidRPr="00277A08">
        <w:rPr>
          <w:rFonts w:ascii="仿宋_GB2312" w:eastAsia="仿宋_GB2312" w:hAnsi="仿宋_GB2312" w:cs="仿宋_GB2312" w:hint="eastAsia"/>
          <w:b/>
          <w:bCs/>
          <w:sz w:val="24"/>
        </w:rPr>
        <w:t>1.5货物：本项目所指的货物是</w:t>
      </w:r>
      <w:r w:rsidR="007135C3" w:rsidRPr="00277A08">
        <w:rPr>
          <w:rFonts w:ascii="仿宋_GB2312" w:eastAsia="仿宋_GB2312" w:hAnsi="仿宋_GB2312" w:cs="仿宋_GB2312" w:hint="eastAsia"/>
          <w:b/>
          <w:bCs/>
          <w:sz w:val="24"/>
          <w:u w:val="single"/>
        </w:rPr>
        <w:t>淄博市体育局第25届省运会摔跤、乒乓球等比赛服装和器材采购项目</w:t>
      </w:r>
      <w:r w:rsidRPr="00277A08">
        <w:rPr>
          <w:rFonts w:ascii="仿宋_GB2312" w:eastAsia="仿宋_GB2312" w:hAnsi="仿宋_GB2312" w:cs="仿宋_GB2312" w:hint="eastAsia"/>
          <w:b/>
          <w:bCs/>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sz w:val="24"/>
        </w:rPr>
        <w:t>1.6单位负责人为同一人或者存在直接控股、管理关系的不同投标人，不得参加同一合同项下的政府采购活动，否则其相关投标均将被认定为</w:t>
      </w:r>
      <w:r w:rsidRPr="00277A08">
        <w:rPr>
          <w:rFonts w:ascii="仿宋_GB2312" w:eastAsia="仿宋_GB2312" w:hAnsi="仿宋_GB2312" w:cs="仿宋_GB2312" w:hint="eastAsia"/>
          <w:bCs/>
          <w:sz w:val="24"/>
        </w:rPr>
        <w:t>投标无效。</w:t>
      </w:r>
    </w:p>
    <w:p w:rsidR="00B83A7A" w:rsidRPr="00277A08" w:rsidRDefault="00E10555">
      <w:pPr>
        <w:pStyle w:val="3"/>
        <w:snapToGrid w:val="0"/>
        <w:spacing w:before="0" w:after="0" w:line="460" w:lineRule="exact"/>
        <w:rPr>
          <w:rFonts w:ascii="仿宋_GB2312" w:eastAsia="仿宋_GB2312" w:hAnsi="仿宋_GB2312" w:cs="仿宋_GB2312"/>
        </w:rPr>
      </w:pPr>
      <w:bookmarkStart w:id="43" w:name="_Toc5286"/>
      <w:bookmarkStart w:id="44" w:name="_Toc26237"/>
      <w:bookmarkStart w:id="45" w:name="_Toc12139"/>
      <w:bookmarkStart w:id="46" w:name="_Toc515647759"/>
      <w:r w:rsidRPr="00277A08">
        <w:rPr>
          <w:rFonts w:ascii="仿宋_GB2312" w:eastAsia="仿宋_GB2312" w:hAnsi="仿宋_GB2312" w:cs="仿宋_GB2312" w:hint="eastAsia"/>
        </w:rPr>
        <w:t>2.资金来源</w:t>
      </w:r>
      <w:bookmarkEnd w:id="43"/>
      <w:bookmarkEnd w:id="44"/>
      <w:bookmarkEnd w:id="45"/>
      <w:bookmarkEnd w:id="46"/>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2.1本项目的采购人已获得足以支付本次招标后所签订的合同项下的资金（包括财政性资金和本项目采购中无法与财政性资金分割的非财政性资金，预采购项目除外）。</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2.2项目预算金额和分项或分包最高限价</w:t>
      </w:r>
      <w:r w:rsidRPr="00277A08">
        <w:rPr>
          <w:rFonts w:ascii="仿宋_GB2312" w:eastAsia="仿宋_GB2312" w:hAnsi="仿宋_GB2312" w:cs="仿宋_GB2312" w:hint="eastAsia"/>
          <w:sz w:val="24"/>
          <w:u w:val="single"/>
        </w:rPr>
        <w:t>见投标人须知资料表</w:t>
      </w:r>
      <w:r w:rsidRPr="00277A08">
        <w:rPr>
          <w:rFonts w:ascii="仿宋_GB2312" w:eastAsia="仿宋_GB2312" w:hAnsi="仿宋_GB2312" w:cs="仿宋_GB2312" w:hint="eastAsia"/>
          <w:sz w:val="24"/>
        </w:rPr>
        <w:t>。</w:t>
      </w:r>
    </w:p>
    <w:p w:rsidR="00B83A7A" w:rsidRPr="00277A08" w:rsidRDefault="00E10555">
      <w:pPr>
        <w:pStyle w:val="3"/>
        <w:snapToGrid w:val="0"/>
        <w:spacing w:before="0" w:after="0" w:line="460" w:lineRule="exact"/>
        <w:rPr>
          <w:rFonts w:ascii="仿宋_GB2312" w:eastAsia="仿宋_GB2312" w:hAnsi="仿宋_GB2312" w:cs="仿宋_GB2312"/>
        </w:rPr>
      </w:pPr>
      <w:bookmarkStart w:id="47" w:name="_Toc1359"/>
      <w:bookmarkStart w:id="48" w:name="_Toc515647760"/>
      <w:bookmarkStart w:id="49" w:name="_Toc20526"/>
      <w:bookmarkStart w:id="50" w:name="_Toc15936"/>
      <w:bookmarkStart w:id="51" w:name="_Toc520356145"/>
      <w:r w:rsidRPr="00277A08">
        <w:rPr>
          <w:rFonts w:ascii="仿宋_GB2312" w:eastAsia="仿宋_GB2312" w:hAnsi="仿宋_GB2312" w:cs="仿宋_GB2312" w:hint="eastAsia"/>
        </w:rPr>
        <w:t>3.投标费用</w:t>
      </w:r>
      <w:bookmarkEnd w:id="47"/>
      <w:bookmarkEnd w:id="48"/>
      <w:bookmarkEnd w:id="49"/>
      <w:bookmarkEnd w:id="50"/>
      <w:bookmarkEnd w:id="51"/>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不论投标的结果如何，投标人应当承担所有与准备和参加投标有关的费用。</w:t>
      </w:r>
    </w:p>
    <w:p w:rsidR="00B83A7A" w:rsidRPr="00277A08" w:rsidRDefault="00E10555">
      <w:pPr>
        <w:pStyle w:val="3"/>
        <w:snapToGrid w:val="0"/>
        <w:spacing w:before="0" w:after="0" w:line="460" w:lineRule="exact"/>
        <w:rPr>
          <w:rFonts w:ascii="仿宋_GB2312" w:eastAsia="仿宋_GB2312" w:hAnsi="仿宋_GB2312" w:cs="仿宋_GB2312"/>
        </w:rPr>
      </w:pPr>
      <w:bookmarkStart w:id="52" w:name="_Toc515647761"/>
      <w:bookmarkStart w:id="53" w:name="_Toc4463"/>
      <w:bookmarkStart w:id="54" w:name="_Toc6116"/>
      <w:bookmarkStart w:id="55" w:name="_Toc12441"/>
      <w:r w:rsidRPr="00277A08">
        <w:rPr>
          <w:rFonts w:ascii="仿宋_GB2312" w:eastAsia="仿宋_GB2312" w:hAnsi="仿宋_GB2312" w:cs="仿宋_GB2312" w:hint="eastAsia"/>
        </w:rPr>
        <w:t>4.适用法律</w:t>
      </w:r>
      <w:bookmarkEnd w:id="52"/>
      <w:bookmarkEnd w:id="53"/>
      <w:bookmarkEnd w:id="54"/>
      <w:bookmarkEnd w:id="55"/>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采购人、采购代理机构、投标人、评标委员会的相关行为均受《中华人民共和国政府采购法》、《中华人民共和国政府采购法实施条例》、《政府采购货物和服务招标投标管理办法》（财政部令第87号）及本项目本级和上级财政部门政府采购有关规定的约束和保护。</w:t>
      </w:r>
    </w:p>
    <w:p w:rsidR="00B83A7A" w:rsidRPr="00277A08" w:rsidRDefault="00E10555">
      <w:pPr>
        <w:pStyle w:val="20"/>
        <w:snapToGrid w:val="0"/>
        <w:spacing w:line="460" w:lineRule="exact"/>
        <w:ind w:left="0" w:firstLineChars="200" w:firstLine="562"/>
        <w:rPr>
          <w:rFonts w:ascii="仿宋_GB2312" w:eastAsia="仿宋_GB2312" w:hAnsi="仿宋_GB2312" w:cs="仿宋_GB2312"/>
          <w:color w:val="auto"/>
        </w:rPr>
      </w:pPr>
      <w:bookmarkStart w:id="56" w:name="_Toc520356146"/>
      <w:bookmarkStart w:id="57" w:name="_Toc4710"/>
      <w:bookmarkStart w:id="58" w:name="_Toc216582806"/>
      <w:bookmarkStart w:id="59" w:name="_Toc515647762"/>
      <w:bookmarkStart w:id="60" w:name="_Toc21566"/>
      <w:bookmarkStart w:id="61" w:name="_Toc4365"/>
      <w:bookmarkStart w:id="62" w:name="_Toc105580060"/>
      <w:r w:rsidRPr="00277A08">
        <w:rPr>
          <w:rFonts w:ascii="仿宋_GB2312" w:eastAsia="仿宋_GB2312" w:hAnsi="仿宋_GB2312" w:cs="仿宋_GB2312" w:hint="eastAsia"/>
          <w:color w:val="auto"/>
        </w:rPr>
        <w:t>二、招标文件</w:t>
      </w:r>
      <w:bookmarkEnd w:id="56"/>
      <w:bookmarkEnd w:id="57"/>
      <w:bookmarkEnd w:id="58"/>
      <w:bookmarkEnd w:id="59"/>
      <w:bookmarkEnd w:id="60"/>
      <w:bookmarkEnd w:id="61"/>
      <w:bookmarkEnd w:id="62"/>
    </w:p>
    <w:p w:rsidR="00B83A7A" w:rsidRPr="00277A08" w:rsidRDefault="00E10555">
      <w:pPr>
        <w:pStyle w:val="3"/>
        <w:snapToGrid w:val="0"/>
        <w:spacing w:before="0" w:after="0" w:line="460" w:lineRule="exact"/>
        <w:rPr>
          <w:rFonts w:ascii="仿宋_GB2312" w:eastAsia="仿宋_GB2312" w:hAnsi="仿宋_GB2312" w:cs="仿宋_GB2312"/>
        </w:rPr>
      </w:pPr>
      <w:bookmarkStart w:id="63" w:name="_Toc520356147"/>
      <w:bookmarkStart w:id="64" w:name="_Toc25743"/>
      <w:bookmarkStart w:id="65" w:name="_Toc14084"/>
      <w:bookmarkStart w:id="66" w:name="_Toc4403"/>
      <w:bookmarkStart w:id="67" w:name="_Toc515647763"/>
      <w:r w:rsidRPr="00277A08">
        <w:rPr>
          <w:rFonts w:ascii="仿宋_GB2312" w:eastAsia="仿宋_GB2312" w:hAnsi="仿宋_GB2312" w:cs="仿宋_GB2312" w:hint="eastAsia"/>
        </w:rPr>
        <w:t>5.招标文件构成</w:t>
      </w:r>
      <w:bookmarkEnd w:id="63"/>
      <w:bookmarkEnd w:id="64"/>
      <w:bookmarkEnd w:id="65"/>
      <w:bookmarkEnd w:id="66"/>
      <w:bookmarkEnd w:id="6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5.1招标文件是用以阐明所需货物的招标程序和合同格式的规范性文件。招标文件共六章，内容如下：</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第一章  投标邀请</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第二章  投标人须知</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第三章  货物需求</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第四章  评标方法和标准</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第五章  投标文件格式</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第六章  政府采购合同格式</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5.2招标文件中有不一致的，有澄清的部分以最终的澄清更正内容为准；未澄清的，以</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为准；</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不涉及的内容，以编排在后的描述为准。</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sz w:val="24"/>
        </w:rPr>
        <w:t>注：如有最新的答疑后招标文件（文件格式为.zbcf，投标人必须下载并使用该文件制作电子投标文件，否则将无法完成上传、参与投标。</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5.3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5.4招标文件以中文编印，且以中文为准。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5.5除非有特殊要求，招标文件不单独提供招标货物使用地的自然环境、气候条件、公用设施等情况，投标人被视为熟悉上述与履行合同有关的一切情况。</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5.6现场考察或者答疑会及相关事项详见</w:t>
      </w:r>
      <w:r w:rsidRPr="00277A08">
        <w:rPr>
          <w:rFonts w:ascii="仿宋_GB2312" w:eastAsia="仿宋_GB2312" w:hAnsi="仿宋_GB2312" w:cs="仿宋_GB2312" w:hint="eastAsia"/>
          <w:sz w:val="24"/>
          <w:u w:val="single"/>
        </w:rPr>
        <w:t>投标须知资料表</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5.6.1招标文件投标人须知资料表规定组织踏勘现场的，采购人按规定的时间、地点组织投标人踏勘项目现场，踏勘现场所发生的费用由投标人承担。</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5.6.2采购人向投标人提供的有关现场的资料和数据，是采购人现有的能使投标人利用的资料，采购人对投标人由此而做出的推论、理解和结论概不负责。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trike/>
          <w:sz w:val="24"/>
        </w:rPr>
      </w:pPr>
      <w:r w:rsidRPr="00277A08">
        <w:rPr>
          <w:rFonts w:ascii="仿宋_GB2312" w:eastAsia="仿宋_GB2312" w:hAnsi="仿宋_GB2312" w:cs="仿宋_GB2312" w:hint="eastAsia"/>
          <w:sz w:val="24"/>
        </w:rPr>
        <w:t>5.6.3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5.7除招标文件中另有规定外，招标文件所使用的时间单位“天”、“日”均指日历天，且所有时刻均为北京时间。</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5.8参与招标投标活动的各方应当对招标文件和投标文件中的商业和技术等秘密保密，违者应当对由此造成的后果承担法律责任。</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en-GB"/>
        </w:rPr>
      </w:pPr>
      <w:r w:rsidRPr="00277A08">
        <w:rPr>
          <w:rFonts w:ascii="仿宋_GB2312" w:eastAsia="仿宋_GB2312" w:hAnsi="仿宋_GB2312" w:cs="仿宋_GB2312" w:hint="eastAsia"/>
          <w:sz w:val="24"/>
        </w:rPr>
        <w:t>5.9投标人应当自行承担其准备和参加投标活动发生的所有费用。不论投标</w:t>
      </w:r>
      <w:r w:rsidRPr="00277A08">
        <w:rPr>
          <w:rFonts w:ascii="仿宋_GB2312" w:eastAsia="仿宋_GB2312" w:hAnsi="仿宋_GB2312" w:cs="仿宋_GB2312" w:hint="eastAsia"/>
          <w:sz w:val="24"/>
        </w:rPr>
        <w:lastRenderedPageBreak/>
        <w:t>结果如何，采购人及采购代理机构在任何情况下无义务也无责任承担这些费用。</w:t>
      </w:r>
    </w:p>
    <w:p w:rsidR="00B83A7A" w:rsidRPr="00277A08" w:rsidRDefault="00E10555">
      <w:pPr>
        <w:pStyle w:val="3"/>
        <w:snapToGrid w:val="0"/>
        <w:spacing w:before="0" w:after="0" w:line="460" w:lineRule="exact"/>
        <w:rPr>
          <w:rFonts w:ascii="仿宋_GB2312" w:eastAsia="仿宋_GB2312" w:hAnsi="仿宋_GB2312" w:cs="仿宋_GB2312"/>
        </w:rPr>
      </w:pPr>
      <w:bookmarkStart w:id="68" w:name="_Toc520356148"/>
      <w:bookmarkStart w:id="69" w:name="_Toc515904805"/>
      <w:bookmarkStart w:id="70" w:name="_Toc26044"/>
      <w:bookmarkStart w:id="71" w:name="_Toc31398"/>
      <w:bookmarkStart w:id="72" w:name="_Toc9232"/>
      <w:r w:rsidRPr="00277A08">
        <w:rPr>
          <w:rFonts w:ascii="仿宋_GB2312" w:eastAsia="仿宋_GB2312" w:hAnsi="仿宋_GB2312" w:cs="仿宋_GB2312" w:hint="eastAsia"/>
        </w:rPr>
        <w:t>6.招标文件的澄清</w:t>
      </w:r>
      <w:bookmarkEnd w:id="68"/>
      <w:bookmarkEnd w:id="69"/>
      <w:r w:rsidRPr="00277A08">
        <w:rPr>
          <w:rFonts w:ascii="仿宋_GB2312" w:eastAsia="仿宋_GB2312" w:hAnsi="仿宋_GB2312" w:cs="仿宋_GB2312" w:hint="eastAsia"/>
        </w:rPr>
        <w:t>与修改</w:t>
      </w:r>
      <w:bookmarkEnd w:id="70"/>
      <w:bookmarkEnd w:id="71"/>
      <w:bookmarkEnd w:id="72"/>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kern w:val="0"/>
          <w:sz w:val="24"/>
        </w:rPr>
        <w:t>6.1</w:t>
      </w:r>
      <w:bookmarkStart w:id="73" w:name="_Ref467378678"/>
      <w:bookmarkStart w:id="74" w:name="_Toc520356149"/>
      <w:bookmarkStart w:id="75" w:name="_Toc515904806"/>
      <w:r w:rsidRPr="00277A08">
        <w:rPr>
          <w:rFonts w:ascii="仿宋_GB2312" w:eastAsia="仿宋_GB2312" w:hAnsi="仿宋_GB2312" w:cs="仿宋_GB2312" w:hint="eastAsia"/>
          <w:sz w:val="24"/>
        </w:rPr>
        <w:t>采购人可主动或在解答投标人提出的澄清问题时对招标文件澄清或修改。采购代理机构将以发布澄清（更正）公告的方式，澄清或修改招标文件</w:t>
      </w:r>
      <w:r w:rsidRPr="00277A08">
        <w:rPr>
          <w:rFonts w:ascii="仿宋_GB2312" w:eastAsia="仿宋_GB2312" w:hAnsi="仿宋_GB2312" w:cs="仿宋_GB2312" w:hint="eastAsia"/>
          <w:bCs/>
          <w:sz w:val="24"/>
        </w:rPr>
        <w:t>，同时，采购代理机构可将澄清或修改内容以电子形式上传至系统中，澄清或修改内容作为招标文件的组成部分。</w:t>
      </w:r>
    </w:p>
    <w:p w:rsidR="00B83A7A" w:rsidRPr="00277A08" w:rsidRDefault="00E10555">
      <w:pPr>
        <w:pStyle w:val="a5"/>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szCs w:val="24"/>
        </w:rPr>
        <w:t>6.2</w:t>
      </w:r>
      <w:r w:rsidRPr="00277A08">
        <w:rPr>
          <w:rFonts w:ascii="仿宋_GB2312" w:eastAsia="仿宋_GB2312" w:hAnsi="仿宋_GB2312" w:cs="仿宋_GB2312" w:hint="eastAsia"/>
        </w:rPr>
        <w:t>澄清或者修改的内容可能影响投标</w:t>
      </w:r>
      <w:r w:rsidRPr="00277A08">
        <w:rPr>
          <w:rFonts w:ascii="仿宋_GB2312" w:eastAsia="仿宋_GB2312" w:hAnsi="仿宋_GB2312" w:cs="仿宋_GB2312" w:hint="eastAsia"/>
          <w:bCs/>
        </w:rPr>
        <w:t>文件编制</w:t>
      </w:r>
      <w:r w:rsidRPr="00277A08">
        <w:rPr>
          <w:rFonts w:ascii="仿宋_GB2312" w:eastAsia="仿宋_GB2312" w:hAnsi="仿宋_GB2312" w:cs="仿宋_GB2312" w:hint="eastAsia"/>
        </w:rPr>
        <w:t>的，采购代理机构应当在投标截止时间至少15日前，以书面或公告等形式通知所有获取招标文件的潜在投标人，并对其具有约束力。</w:t>
      </w:r>
    </w:p>
    <w:p w:rsidR="00B83A7A" w:rsidRPr="00277A08" w:rsidRDefault="00E10555">
      <w:pPr>
        <w:pStyle w:val="a5"/>
        <w:snapToGrid w:val="0"/>
        <w:spacing w:line="460" w:lineRule="exact"/>
        <w:ind w:firstLineChars="200" w:firstLine="480"/>
        <w:rPr>
          <w:rFonts w:ascii="仿宋_GB2312" w:eastAsia="仿宋_GB2312" w:hAnsi="仿宋_GB2312" w:cs="仿宋_GB2312"/>
          <w:szCs w:val="24"/>
        </w:rPr>
      </w:pPr>
      <w:r w:rsidRPr="00277A08">
        <w:rPr>
          <w:rFonts w:ascii="仿宋_GB2312" w:eastAsia="仿宋_GB2312" w:hAnsi="仿宋_GB2312" w:cs="仿宋_GB2312" w:hint="eastAsia"/>
        </w:rPr>
        <w:t>投标人可登录系统查看澄清或修改内容。</w:t>
      </w:r>
      <w:r w:rsidRPr="00277A08">
        <w:rPr>
          <w:rFonts w:ascii="仿宋_GB2312" w:eastAsia="仿宋_GB2312" w:hAnsi="仿宋_GB2312" w:cs="仿宋_GB2312" w:hint="eastAsia"/>
          <w:szCs w:val="24"/>
        </w:rPr>
        <w:t>因潜在投标人原因或通讯线路故障导致逾期送达或无法送达，采购代理机构不因此承担任何责任，有关采购活动可以继续有效进行。</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kern w:val="0"/>
          <w:sz w:val="24"/>
        </w:rPr>
      </w:pPr>
      <w:r w:rsidRPr="00277A08">
        <w:rPr>
          <w:rFonts w:ascii="仿宋_GB2312" w:eastAsia="仿宋_GB2312" w:hAnsi="仿宋_GB2312" w:cs="仿宋_GB2312" w:hint="eastAsia"/>
          <w:kern w:val="0"/>
          <w:sz w:val="24"/>
        </w:rPr>
        <w:t>6.3投标人认为招标文件存在歧视性条款或不合理要求等需要澄清的，应当在规定时间内提出。</w:t>
      </w:r>
      <w:r w:rsidRPr="00277A08">
        <w:rPr>
          <w:rFonts w:ascii="仿宋_GB2312" w:eastAsia="仿宋_GB2312" w:hAnsi="仿宋_GB2312" w:cs="仿宋_GB2312" w:hint="eastAsia"/>
          <w:sz w:val="24"/>
        </w:rPr>
        <w:t>投标人可登录淄博市公共资源交易网“企业会员系统”使用“网上提问”中的“新增提问”提出异议。</w:t>
      </w:r>
      <w:r w:rsidRPr="00277A08">
        <w:rPr>
          <w:rFonts w:ascii="仿宋_GB2312" w:eastAsia="仿宋_GB2312" w:hAnsi="仿宋_GB2312" w:cs="仿宋_GB2312" w:hint="eastAsia"/>
          <w:kern w:val="0"/>
          <w:sz w:val="24"/>
        </w:rPr>
        <w:t>如在规定时间内，投标人对招标文件中的各项条款未提出异议，即认为同意和接受招标文件。</w:t>
      </w:r>
    </w:p>
    <w:p w:rsidR="00B83A7A" w:rsidRPr="00277A08" w:rsidRDefault="00E10555">
      <w:pPr>
        <w:pStyle w:val="3"/>
        <w:snapToGrid w:val="0"/>
        <w:spacing w:before="0" w:after="0" w:line="460" w:lineRule="exact"/>
        <w:rPr>
          <w:rFonts w:ascii="仿宋_GB2312" w:eastAsia="仿宋_GB2312" w:hAnsi="仿宋_GB2312" w:cs="仿宋_GB2312"/>
        </w:rPr>
      </w:pPr>
      <w:bookmarkStart w:id="76" w:name="_Toc14569"/>
      <w:bookmarkStart w:id="77" w:name="_Toc25635"/>
      <w:bookmarkStart w:id="78" w:name="_Toc21868"/>
      <w:r w:rsidRPr="00277A08">
        <w:rPr>
          <w:rFonts w:ascii="仿宋_GB2312" w:eastAsia="仿宋_GB2312" w:hAnsi="仿宋_GB2312" w:cs="仿宋_GB2312" w:hint="eastAsia"/>
        </w:rPr>
        <w:t>7</w:t>
      </w:r>
      <w:bookmarkEnd w:id="73"/>
      <w:bookmarkEnd w:id="74"/>
      <w:bookmarkEnd w:id="75"/>
      <w:r w:rsidRPr="00277A08">
        <w:rPr>
          <w:rFonts w:ascii="仿宋_GB2312" w:eastAsia="仿宋_GB2312" w:hAnsi="仿宋_GB2312" w:cs="仿宋_GB2312" w:hint="eastAsia"/>
        </w:rPr>
        <w:t>.投标截止时间的顺延</w:t>
      </w:r>
      <w:bookmarkEnd w:id="76"/>
      <w:bookmarkEnd w:id="77"/>
      <w:bookmarkEnd w:id="78"/>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澄清或者修改的内容可能影响投标文件编制的，采购人或者采购代理机构应当在投标截止时间至少15日前，以书面形式通知所有获取招标文件的潜在投标人；不足15日的，采购人或采购代理机构应当顺延提交投标文件的截止时间。</w:t>
      </w:r>
    </w:p>
    <w:p w:rsidR="00B83A7A" w:rsidRPr="00277A08" w:rsidRDefault="00E10555">
      <w:pPr>
        <w:pStyle w:val="20"/>
        <w:snapToGrid w:val="0"/>
        <w:spacing w:line="460" w:lineRule="exact"/>
        <w:ind w:left="0" w:firstLineChars="200" w:firstLine="562"/>
        <w:rPr>
          <w:rFonts w:ascii="仿宋_GB2312" w:eastAsia="仿宋_GB2312" w:hAnsi="仿宋_GB2312" w:cs="仿宋_GB2312"/>
          <w:color w:val="auto"/>
        </w:rPr>
      </w:pPr>
      <w:bookmarkStart w:id="79" w:name="_Toc516367020"/>
      <w:bookmarkStart w:id="80" w:name="_Toc515647766"/>
      <w:bookmarkStart w:id="81" w:name="_Toc26023"/>
      <w:bookmarkStart w:id="82" w:name="_Toc520356150"/>
      <w:bookmarkStart w:id="83" w:name="_Toc30808"/>
      <w:bookmarkStart w:id="84" w:name="_Toc216582807"/>
      <w:bookmarkStart w:id="85" w:name="_Toc105580061"/>
      <w:bookmarkStart w:id="86" w:name="_Toc7636"/>
      <w:r w:rsidRPr="00277A08">
        <w:rPr>
          <w:rFonts w:ascii="仿宋_GB2312" w:eastAsia="仿宋_GB2312" w:hAnsi="仿宋_GB2312" w:cs="仿宋_GB2312" w:hint="eastAsia"/>
          <w:color w:val="auto"/>
        </w:rPr>
        <w:t>三 、投标文件</w:t>
      </w:r>
      <w:bookmarkEnd w:id="79"/>
      <w:r w:rsidRPr="00277A08">
        <w:rPr>
          <w:rFonts w:ascii="仿宋_GB2312" w:eastAsia="仿宋_GB2312" w:hAnsi="仿宋_GB2312" w:cs="仿宋_GB2312" w:hint="eastAsia"/>
          <w:color w:val="auto"/>
        </w:rPr>
        <w:t>的编制</w:t>
      </w:r>
      <w:bookmarkEnd w:id="80"/>
      <w:bookmarkEnd w:id="81"/>
      <w:bookmarkEnd w:id="82"/>
      <w:bookmarkEnd w:id="83"/>
      <w:bookmarkEnd w:id="84"/>
      <w:bookmarkEnd w:id="85"/>
      <w:bookmarkEnd w:id="86"/>
    </w:p>
    <w:p w:rsidR="00B83A7A" w:rsidRPr="00277A08" w:rsidRDefault="00E10555">
      <w:pPr>
        <w:pStyle w:val="3"/>
        <w:snapToGrid w:val="0"/>
        <w:spacing w:before="0" w:after="0" w:line="460" w:lineRule="exact"/>
        <w:rPr>
          <w:rFonts w:ascii="仿宋_GB2312" w:eastAsia="仿宋_GB2312" w:hAnsi="仿宋_GB2312" w:cs="仿宋_GB2312"/>
        </w:rPr>
      </w:pPr>
      <w:bookmarkStart w:id="87" w:name="_Toc24957"/>
      <w:bookmarkStart w:id="88" w:name="_Toc3553"/>
      <w:bookmarkStart w:id="89" w:name="_Toc520356151"/>
      <w:bookmarkStart w:id="90" w:name="_Toc516367021"/>
      <w:bookmarkStart w:id="91" w:name="_Toc7786"/>
      <w:bookmarkStart w:id="92" w:name="_Toc515647767"/>
      <w:r w:rsidRPr="00277A08">
        <w:rPr>
          <w:rFonts w:ascii="仿宋_GB2312" w:eastAsia="仿宋_GB2312" w:hAnsi="仿宋_GB2312" w:cs="仿宋_GB2312" w:hint="eastAsia"/>
        </w:rPr>
        <w:t>8. 编制要求</w:t>
      </w:r>
      <w:bookmarkEnd w:id="8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8.1投标人应当仔细阅读招标文件的所有内容，按照招标文件的要求及格式编制投标文件，并保证其真实性。若投标人没有按照招标文件要求提交全部实质性要求资料或对实质性要求未作响应是投标人的风险，其</w:t>
      </w:r>
      <w:r w:rsidRPr="00277A08">
        <w:rPr>
          <w:rFonts w:ascii="仿宋_GB2312" w:eastAsia="仿宋_GB2312" w:hAnsi="仿宋_GB2312" w:cs="仿宋_GB2312" w:hint="eastAsia"/>
          <w:bCs/>
          <w:sz w:val="24"/>
        </w:rPr>
        <w:t>投标将会被拒绝</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8.2投标人对多个分包进行投标的，应当以分包为单位编制投标文件，每一包投标文件均需满足本招标文件对投标文件的签署要求。</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8.3电子投标文件应当按照统一的“电子投标文件制作工具”以及招标文件要求进行制作编制。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8.4投标人应当按招标文件的要求及格式编写其投标文件；不得缺少或留空</w:t>
      </w:r>
      <w:r w:rsidRPr="00277A08">
        <w:rPr>
          <w:rFonts w:ascii="仿宋_GB2312" w:eastAsia="仿宋_GB2312" w:hAnsi="仿宋_GB2312" w:cs="仿宋_GB2312" w:hint="eastAsia"/>
          <w:sz w:val="24"/>
        </w:rPr>
        <w:lastRenderedPageBreak/>
        <w:t>任何招标文件要求填写的表格或资料。</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8.5投标人应当编制投标文件目录、内容。</w:t>
      </w:r>
    </w:p>
    <w:p w:rsidR="00B83A7A" w:rsidRPr="00277A08" w:rsidRDefault="00E10555">
      <w:pPr>
        <w:pStyle w:val="Style35"/>
        <w:adjustRightInd w:val="0"/>
        <w:snapToGrid w:val="0"/>
        <w:spacing w:line="460" w:lineRule="exact"/>
        <w:ind w:firstLine="480"/>
        <w:rPr>
          <w:rFonts w:ascii="仿宋_GB2312" w:eastAsia="仿宋_GB2312" w:hAnsi="仿宋_GB2312" w:cs="仿宋_GB2312"/>
        </w:rPr>
      </w:pPr>
      <w:r w:rsidRPr="00277A08">
        <w:rPr>
          <w:rFonts w:ascii="仿宋_GB2312" w:eastAsia="仿宋_GB2312" w:hAnsi="仿宋_GB2312" w:cs="仿宋_GB2312" w:hint="eastAsia"/>
          <w:kern w:val="2"/>
        </w:rPr>
        <w:t>8.6关于兼投不兼中要求详见</w:t>
      </w:r>
      <w:r w:rsidRPr="00277A08">
        <w:rPr>
          <w:rFonts w:ascii="仿宋_GB2312" w:eastAsia="仿宋_GB2312" w:hAnsi="仿宋_GB2312" w:cs="仿宋_GB2312" w:hint="eastAsia"/>
          <w:u w:val="single"/>
        </w:rPr>
        <w:t>投标人须知资料表</w:t>
      </w:r>
      <w:r w:rsidRPr="00277A08">
        <w:rPr>
          <w:rFonts w:ascii="仿宋_GB2312" w:eastAsia="仿宋_GB2312" w:hAnsi="仿宋_GB2312" w:cs="仿宋_GB2312" w:hint="eastAsia"/>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8.7 投标文件中提供的扫描件应当真实、完整、清晰，由此造成的一切不利后果由投标人自行承担。</w:t>
      </w:r>
    </w:p>
    <w:p w:rsidR="00B83A7A" w:rsidRPr="00277A08" w:rsidRDefault="00E10555">
      <w:pPr>
        <w:pStyle w:val="3"/>
        <w:snapToGrid w:val="0"/>
        <w:spacing w:before="0" w:after="0" w:line="460" w:lineRule="exact"/>
        <w:rPr>
          <w:rFonts w:ascii="仿宋_GB2312" w:eastAsia="仿宋_GB2312" w:hAnsi="仿宋_GB2312" w:cs="仿宋_GB2312"/>
        </w:rPr>
      </w:pPr>
      <w:bookmarkStart w:id="93" w:name="_Toc32215"/>
      <w:r w:rsidRPr="00277A08">
        <w:rPr>
          <w:rFonts w:ascii="仿宋_GB2312" w:eastAsia="仿宋_GB2312" w:hAnsi="仿宋_GB2312" w:cs="仿宋_GB2312" w:hint="eastAsia"/>
        </w:rPr>
        <w:t>9.投标范围及投标文件中标准和计量单位的使用</w:t>
      </w:r>
      <w:bookmarkEnd w:id="88"/>
      <w:bookmarkEnd w:id="89"/>
      <w:bookmarkEnd w:id="90"/>
      <w:bookmarkEnd w:id="91"/>
      <w:bookmarkEnd w:id="92"/>
      <w:bookmarkEnd w:id="9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9.1投标人可对招标文件中一个或几个分包进行投标，除非在投标人须知资料表中另有规定。</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9.2投标人应当对所投标包中“</w:t>
      </w:r>
      <w:r w:rsidRPr="00277A08">
        <w:rPr>
          <w:rFonts w:ascii="仿宋_GB2312" w:eastAsia="仿宋_GB2312" w:hAnsi="仿宋_GB2312" w:cs="仿宋_GB2312" w:hint="eastAsia"/>
          <w:bCs/>
          <w:sz w:val="24"/>
        </w:rPr>
        <w:t>货物需求</w:t>
      </w:r>
      <w:r w:rsidRPr="00277A08">
        <w:rPr>
          <w:rFonts w:ascii="仿宋_GB2312" w:eastAsia="仿宋_GB2312" w:hAnsi="仿宋_GB2312" w:cs="仿宋_GB2312" w:hint="eastAsia"/>
          <w:sz w:val="24"/>
        </w:rPr>
        <w:t>”所列的所有内容进行投标，如仅响应某一包中的部分内容，其该包投标将被认定为投标无效。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9.3无论招标文件第三章货物需求一览表及技术规格中是否要求，投标人所投货物均应当符合国家强制性标准。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9.4除招标文件中有特殊要求外，投标文件中所使用的计量单位，应当采用中华人民共和国法定计量单位。</w:t>
      </w:r>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9.5 投标文件应当以中文书写。如投标人提交的支持文件和印刷的文献使用另一种语言，应当附有相应内容的中文翻译本，在解释相应的文件时以中文翻译本为准。</w:t>
      </w:r>
    </w:p>
    <w:p w:rsidR="00B83A7A" w:rsidRPr="00277A08" w:rsidRDefault="00E10555">
      <w:pPr>
        <w:adjustRightInd w:val="0"/>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sz w:val="24"/>
        </w:rPr>
        <w:t>9.6对违反上述规定情形的，评标委员会有权要求投标人限期提供相应的文件或决定对其投标将予以拒绝。</w:t>
      </w:r>
    </w:p>
    <w:p w:rsidR="00B83A7A" w:rsidRPr="00277A08" w:rsidRDefault="00E10555">
      <w:pPr>
        <w:pStyle w:val="3"/>
        <w:snapToGrid w:val="0"/>
        <w:spacing w:before="0" w:after="0" w:line="460" w:lineRule="exact"/>
        <w:rPr>
          <w:rFonts w:ascii="仿宋_GB2312" w:eastAsia="仿宋_GB2312" w:hAnsi="仿宋_GB2312" w:cs="仿宋_GB2312"/>
        </w:rPr>
      </w:pPr>
      <w:bookmarkStart w:id="94" w:name="_Ref467306195"/>
      <w:bookmarkStart w:id="95" w:name="_Ref467306676"/>
      <w:bookmarkStart w:id="96" w:name="_Toc516367022"/>
      <w:bookmarkStart w:id="97" w:name="_Toc520356152"/>
      <w:bookmarkStart w:id="98" w:name="_Toc30949"/>
      <w:bookmarkStart w:id="99" w:name="_Toc28307"/>
      <w:bookmarkStart w:id="100" w:name="_Toc10364"/>
      <w:bookmarkStart w:id="101" w:name="_Toc515647768"/>
      <w:r w:rsidRPr="00277A08">
        <w:rPr>
          <w:rFonts w:ascii="仿宋_GB2312" w:eastAsia="仿宋_GB2312" w:hAnsi="仿宋_GB2312" w:cs="仿宋_GB2312" w:hint="eastAsia"/>
        </w:rPr>
        <w:t>10.投标文件</w:t>
      </w:r>
      <w:bookmarkEnd w:id="94"/>
      <w:bookmarkEnd w:id="95"/>
      <w:bookmarkEnd w:id="96"/>
      <w:r w:rsidRPr="00277A08">
        <w:rPr>
          <w:rFonts w:ascii="仿宋_GB2312" w:eastAsia="仿宋_GB2312" w:hAnsi="仿宋_GB2312" w:cs="仿宋_GB2312" w:hint="eastAsia"/>
        </w:rPr>
        <w:t>构成</w:t>
      </w:r>
      <w:bookmarkEnd w:id="97"/>
      <w:bookmarkEnd w:id="98"/>
      <w:bookmarkEnd w:id="99"/>
      <w:bookmarkEnd w:id="100"/>
      <w:bookmarkEnd w:id="101"/>
    </w:p>
    <w:p w:rsidR="00B83A7A" w:rsidRPr="00277A08" w:rsidRDefault="00E10555">
      <w:pPr>
        <w:tabs>
          <w:tab w:val="left" w:pos="900"/>
          <w:tab w:val="left" w:pos="5580"/>
        </w:tabs>
        <w:adjustRightInd w:val="0"/>
        <w:snapToGrid w:val="0"/>
        <w:spacing w:line="460" w:lineRule="exact"/>
        <w:ind w:firstLineChars="200" w:firstLine="480"/>
        <w:jc w:val="left"/>
        <w:rPr>
          <w:rFonts w:ascii="仿宋_GB2312" w:eastAsia="仿宋_GB2312" w:hAnsi="仿宋_GB2312" w:cs="仿宋_GB2312"/>
          <w:sz w:val="24"/>
        </w:rPr>
      </w:pPr>
      <w:bookmarkStart w:id="102" w:name="_Ref467052588"/>
      <w:bookmarkStart w:id="103" w:name="_Toc4601"/>
      <w:bookmarkStart w:id="104" w:name="_Toc10379"/>
      <w:bookmarkStart w:id="105" w:name="_Toc515647769"/>
      <w:bookmarkStart w:id="106" w:name="_Toc520356153"/>
      <w:bookmarkStart w:id="107" w:name="_Toc516367023"/>
      <w:r w:rsidRPr="00277A08">
        <w:rPr>
          <w:rFonts w:ascii="仿宋_GB2312" w:eastAsia="仿宋_GB2312" w:hAnsi="仿宋_GB2312" w:cs="仿宋_GB2312" w:hint="eastAsia"/>
          <w:sz w:val="24"/>
        </w:rPr>
        <w:t>10.1投标人应当通过淄博市公共资源交易网下载的“电子投标文件制作工具”编写投标文件</w:t>
      </w:r>
      <w:bookmarkEnd w:id="102"/>
      <w:r w:rsidRPr="00277A08">
        <w:rPr>
          <w:rFonts w:ascii="仿宋_GB2312" w:eastAsia="仿宋_GB2312" w:hAnsi="仿宋_GB2312" w:cs="仿宋_GB2312" w:hint="eastAsia"/>
          <w:sz w:val="24"/>
        </w:rPr>
        <w:t>。在投标截止时间前上传经过数字证书电子签章并加密的电子投标文件（加密和解密必须使用同一数字证书）。投标文件中资格审查和符合性审查涉及的事项不满足招标文件要求的，其投标将被认定为</w:t>
      </w:r>
      <w:r w:rsidRPr="00277A08">
        <w:rPr>
          <w:rFonts w:ascii="仿宋_GB2312" w:eastAsia="仿宋_GB2312" w:hAnsi="仿宋_GB2312" w:cs="仿宋_GB2312" w:hint="eastAsia"/>
          <w:bCs/>
          <w:sz w:val="24"/>
        </w:rPr>
        <w:t>投标无效</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10.2上述文件应当按照招标文件的规定签署。采用公章授权方式的，应当在投标文件中附公章授权书（格式自定）。</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10.3投标人应当提交证明文件，证明其投标内容符合招标文件规定。该证明文件是投标文件的一部分。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10.4上款所述的证明文件，可以是文字资料、图纸和数据等。</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10.5本项目采用电子投标，须使用用于证明投标人身份的单位电子签名的</w:t>
      </w:r>
      <w:r w:rsidRPr="00277A08">
        <w:rPr>
          <w:rFonts w:ascii="仿宋_GB2312" w:eastAsia="仿宋_GB2312" w:hAnsi="仿宋_GB2312" w:cs="仿宋_GB2312" w:hint="eastAsia"/>
          <w:sz w:val="24"/>
        </w:rPr>
        <w:lastRenderedPageBreak/>
        <w:t>实名认证证书和用于投标人编制电子投标文件的制作软件。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申请办理实名认证证书的方式详见《数字证书办理注意事项及相关资料下载》（淄博市公共资源交易网→办事指南→下载园地）。</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
          <w:bCs/>
          <w:sz w:val="24"/>
        </w:rPr>
      </w:pPr>
      <w:r w:rsidRPr="00277A08">
        <w:rPr>
          <w:rFonts w:ascii="仿宋_GB2312" w:eastAsia="仿宋_GB2312" w:hAnsi="仿宋_GB2312" w:cs="仿宋_GB2312" w:hint="eastAsia"/>
          <w:sz w:val="24"/>
        </w:rPr>
        <w:t>电子投标基本流程：详见“新点投标文件制作软件（淄博版）操作视频-采购类”（淄博市公共资源交易网→办事指南→下载园地）。</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bCs/>
          <w:sz w:val="24"/>
        </w:rPr>
        <w:t>请确保在开标时实名认证证书在有效期内，投标人实名认证证书在续期后务必在开标前重新制作和上传电子投标文件（文件格式为.zbtf），否则将造成电子投标文件无法进行解密（加密和解密必须使用同一数字证书）。</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因投标人以下原因，投标将被拒绝：</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（1）投标截止时间前，投标人未成功上传投标文件的；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（2）对已生成的电子投标文件进行破解、修改、压缩等不当操作，或自备的解密电脑环境配置不当等原因导致无法解密的；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（3）开标时，实名认证证书过期失效、密码丢失，或者投标人实名认证证书在续期后未在开标前重新制作和上传电子投标文件，导致无法解密的。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（4）投标截止时间后，投标人在规定时长内未能成功解密的。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bCs/>
          <w:sz w:val="24"/>
        </w:rPr>
        <w:t>10.6投标人提交的投标文件应当包含以下各个部分，具体组成内容见第五章投标文件格式。</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sz w:val="24"/>
        </w:rPr>
      </w:pPr>
      <w:r w:rsidRPr="00277A08">
        <w:rPr>
          <w:rFonts w:ascii="仿宋_GB2312" w:eastAsia="仿宋_GB2312" w:hAnsi="仿宋_GB2312" w:cs="仿宋_GB2312" w:hint="eastAsia"/>
          <w:b/>
          <w:sz w:val="24"/>
        </w:rPr>
        <w:t>10.6.1开标一览表</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sz w:val="24"/>
        </w:rPr>
      </w:pPr>
      <w:r w:rsidRPr="00277A08">
        <w:rPr>
          <w:rFonts w:ascii="仿宋_GB2312" w:eastAsia="仿宋_GB2312" w:hAnsi="仿宋_GB2312" w:cs="仿宋_GB2312" w:hint="eastAsia"/>
          <w:b/>
          <w:sz w:val="24"/>
        </w:rPr>
        <w:t>10.6.2资格证明文件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bCs/>
          <w:sz w:val="24"/>
        </w:rPr>
        <w:t>10.6.2.1投标人须对提交的资格证明真实性、有效性、完整性负责。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bCs/>
          <w:sz w:val="24"/>
        </w:rPr>
        <w:t>10.6.2.2资格证明的字迹、印章必须完整、清晰，否则其投标文件将会被拒绝。</w:t>
      </w:r>
    </w:p>
    <w:p w:rsidR="00B83A7A" w:rsidRPr="00277A08" w:rsidRDefault="00E10555">
      <w:pPr>
        <w:pStyle w:val="af5"/>
        <w:adjustRightInd w:val="0"/>
        <w:snapToGrid w:val="0"/>
        <w:spacing w:line="460" w:lineRule="exact"/>
        <w:ind w:firstLine="480"/>
        <w:rPr>
          <w:rFonts w:ascii="仿宋_GB2312" w:eastAsia="仿宋_GB2312" w:hAnsi="仿宋_GB2312" w:cs="仿宋_GB2312"/>
          <w:bCs/>
        </w:rPr>
      </w:pPr>
      <w:r w:rsidRPr="00277A08">
        <w:rPr>
          <w:rFonts w:ascii="仿宋_GB2312" w:eastAsia="仿宋_GB2312" w:hAnsi="仿宋_GB2312" w:cs="仿宋_GB2312" w:hint="eastAsia"/>
          <w:bCs/>
        </w:rPr>
        <w:t>10.6.2.3投标人应当将其资格证明文件中的相关证书（证件）的扫描件上传至电子投标文件对应当章节中，并确保清晰可见，未按要求上传或扫描件不清晰的，将导资格审查不予通过，一切后果由投标人负责。</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sz w:val="24"/>
        </w:rPr>
      </w:pPr>
      <w:r w:rsidRPr="00277A08">
        <w:rPr>
          <w:rFonts w:ascii="仿宋_GB2312" w:eastAsia="仿宋_GB2312" w:hAnsi="仿宋_GB2312" w:cs="仿宋_GB2312" w:hint="eastAsia"/>
          <w:b/>
          <w:sz w:val="24"/>
        </w:rPr>
        <w:t>10.6.3商务部分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详见第五章投标文件格式。</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sz w:val="24"/>
        </w:rPr>
      </w:pPr>
      <w:r w:rsidRPr="00277A08">
        <w:rPr>
          <w:rFonts w:ascii="仿宋_GB2312" w:eastAsia="仿宋_GB2312" w:hAnsi="仿宋_GB2312" w:cs="仿宋_GB2312" w:hint="eastAsia"/>
          <w:b/>
          <w:sz w:val="24"/>
        </w:rPr>
        <w:t>10.6.4技术部分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bookmarkStart w:id="108" w:name="_Toc22618"/>
      <w:bookmarkStart w:id="109" w:name="_Toc23231"/>
      <w:bookmarkStart w:id="110" w:name="_Toc520356155"/>
      <w:bookmarkStart w:id="111" w:name="_Toc2248"/>
      <w:bookmarkStart w:id="112" w:name="_Toc515647770"/>
      <w:bookmarkEnd w:id="103"/>
      <w:bookmarkEnd w:id="104"/>
      <w:bookmarkEnd w:id="105"/>
      <w:bookmarkEnd w:id="106"/>
      <w:bookmarkEnd w:id="107"/>
      <w:r w:rsidRPr="00277A08">
        <w:rPr>
          <w:rFonts w:ascii="仿宋_GB2312" w:eastAsia="仿宋_GB2312" w:hAnsi="仿宋_GB2312" w:cs="仿宋_GB2312" w:hint="eastAsia"/>
          <w:sz w:val="24"/>
        </w:rPr>
        <w:t>详见第五章投标文件格式。</w:t>
      </w:r>
    </w:p>
    <w:p w:rsidR="00B83A7A" w:rsidRPr="00277A08" w:rsidRDefault="00E10555">
      <w:pPr>
        <w:pStyle w:val="3"/>
        <w:snapToGrid w:val="0"/>
        <w:spacing w:before="0" w:after="0" w:line="460" w:lineRule="exact"/>
        <w:rPr>
          <w:rFonts w:ascii="仿宋_GB2312" w:eastAsia="仿宋_GB2312" w:hAnsi="仿宋_GB2312" w:cs="仿宋_GB2312"/>
        </w:rPr>
      </w:pPr>
      <w:r w:rsidRPr="00277A08">
        <w:rPr>
          <w:rFonts w:ascii="仿宋_GB2312" w:eastAsia="仿宋_GB2312" w:hAnsi="仿宋_GB2312" w:cs="仿宋_GB2312" w:hint="eastAsia"/>
        </w:rPr>
        <w:lastRenderedPageBreak/>
        <w:t>11.投标报价</w:t>
      </w:r>
      <w:bookmarkEnd w:id="108"/>
      <w:bookmarkEnd w:id="109"/>
      <w:bookmarkEnd w:id="110"/>
      <w:bookmarkEnd w:id="111"/>
      <w:bookmarkEnd w:id="112"/>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sz w:val="24"/>
        </w:rPr>
        <w:t>11.1投标人的报价应当包括满足本次招标全部采购需求所应当提供的货物，以及伴随的服务和工程。所有投标均</w:t>
      </w:r>
      <w:r w:rsidRPr="00277A08">
        <w:rPr>
          <w:rFonts w:ascii="仿宋_GB2312" w:eastAsia="仿宋_GB2312" w:hAnsi="仿宋_GB2312" w:cs="仿宋_GB2312" w:hint="eastAsia"/>
          <w:bCs/>
          <w:sz w:val="24"/>
        </w:rPr>
        <w:t>以人民币报价，报价要求详见</w:t>
      </w:r>
      <w:r w:rsidRPr="00277A08">
        <w:rPr>
          <w:rFonts w:ascii="仿宋_GB2312" w:eastAsia="仿宋_GB2312" w:hAnsi="仿宋_GB2312" w:cs="仿宋_GB2312" w:hint="eastAsia"/>
          <w:bCs/>
          <w:sz w:val="24"/>
          <w:u w:val="single"/>
        </w:rPr>
        <w:t>投标人须知资料表</w:t>
      </w:r>
      <w:r w:rsidRPr="00277A08">
        <w:rPr>
          <w:rFonts w:ascii="仿宋_GB2312" w:eastAsia="仿宋_GB2312" w:hAnsi="仿宋_GB2312" w:cs="仿宋_GB2312" w:hint="eastAsia"/>
          <w:bCs/>
          <w:sz w:val="24"/>
        </w:rPr>
        <w:t>。投标人的投标报价应当遵守《中华人民共和国价格法》。</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11.2投标人应当在投标报价明细表上标明投标货物的单价（如适用）和总价。</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11.3投标人报价超过招标文件规定的预算金额或者最高限价的，其投标将被认定为投标无效。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11.4投标人所报的各分项投标单价在合同履行过程中是固定不变的，不得以任何理由予以变更。</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11.5采购人不接受具有附加条件的报价或多个方案的报价。</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11.6除</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rsidR="00B83A7A" w:rsidRPr="00277A08" w:rsidRDefault="00E10555">
      <w:pPr>
        <w:adjustRightInd w:val="0"/>
        <w:snapToGrid w:val="0"/>
        <w:spacing w:line="460" w:lineRule="exact"/>
        <w:jc w:val="left"/>
        <w:outlineLvl w:val="2"/>
        <w:rPr>
          <w:rFonts w:ascii="仿宋_GB2312" w:eastAsia="仿宋_GB2312" w:hAnsi="仿宋_GB2312" w:cs="仿宋_GB2312"/>
          <w:b/>
          <w:kern w:val="0"/>
          <w:sz w:val="24"/>
          <w:szCs w:val="20"/>
        </w:rPr>
      </w:pPr>
      <w:bookmarkStart w:id="113" w:name="_Toc17746"/>
      <w:r w:rsidRPr="00277A08">
        <w:rPr>
          <w:rFonts w:ascii="仿宋_GB2312" w:eastAsia="仿宋_GB2312" w:hAnsi="仿宋_GB2312" w:cs="仿宋_GB2312" w:hint="eastAsia"/>
          <w:b/>
          <w:kern w:val="0"/>
          <w:sz w:val="24"/>
          <w:szCs w:val="20"/>
        </w:rPr>
        <w:t>12.电子版投标文件</w:t>
      </w:r>
      <w:bookmarkEnd w:id="11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12.1投标文件内容为上述10.6.1、10.6.2、10.6.3、10.6.4条款要求内容，格式为加密的电子投标文件（文件格式为.zbtf）。</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rPr>
      </w:pPr>
      <w:r w:rsidRPr="00277A08">
        <w:rPr>
          <w:rFonts w:ascii="仿宋_GB2312" w:eastAsia="仿宋_GB2312" w:hAnsi="仿宋_GB2312" w:cs="仿宋_GB2312" w:hint="eastAsia"/>
          <w:sz w:val="24"/>
        </w:rPr>
        <w:t>12.2投标人应当在投标截止时间前将投标文件上传至淄博市公共资源交易平台系统上传。</w:t>
      </w:r>
    </w:p>
    <w:p w:rsidR="00B83A7A" w:rsidRPr="00277A08" w:rsidRDefault="00E10555">
      <w:pPr>
        <w:pStyle w:val="a5"/>
        <w:snapToGrid w:val="0"/>
        <w:spacing w:line="460" w:lineRule="exact"/>
        <w:rPr>
          <w:rFonts w:ascii="仿宋_GB2312" w:eastAsia="仿宋_GB2312" w:hAnsi="仿宋_GB2312" w:cs="仿宋_GB2312"/>
        </w:rPr>
      </w:pPr>
      <w:r w:rsidRPr="00277A08">
        <w:rPr>
          <w:rFonts w:ascii="仿宋_GB2312" w:eastAsia="仿宋_GB2312" w:hAnsi="仿宋_GB2312" w:cs="仿宋_GB2312" w:hint="eastAsia"/>
        </w:rPr>
        <w:t>12.3无论投标</w:t>
      </w:r>
      <w:r w:rsidRPr="00277A08">
        <w:rPr>
          <w:rFonts w:ascii="仿宋_GB2312" w:eastAsia="仿宋_GB2312" w:hAnsi="仿宋_GB2312" w:cs="仿宋_GB2312" w:hint="eastAsia"/>
          <w:bCs/>
        </w:rPr>
        <w:t>结果</w:t>
      </w:r>
      <w:r w:rsidRPr="00277A08">
        <w:rPr>
          <w:rFonts w:ascii="仿宋_GB2312" w:eastAsia="仿宋_GB2312" w:hAnsi="仿宋_GB2312" w:cs="仿宋_GB2312" w:hint="eastAsia"/>
        </w:rPr>
        <w:t>如何，在开标后，电子版投标文件均不退回。</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12.4</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规定投标人应当提交样品的，样品构成投标文件的组成部分。</w:t>
      </w:r>
    </w:p>
    <w:p w:rsidR="00B83A7A" w:rsidRPr="00277A08" w:rsidRDefault="00E10555">
      <w:pPr>
        <w:pStyle w:val="3"/>
        <w:snapToGrid w:val="0"/>
        <w:spacing w:before="0" w:after="0" w:line="460" w:lineRule="exact"/>
        <w:rPr>
          <w:rFonts w:ascii="仿宋_GB2312" w:eastAsia="仿宋_GB2312" w:hAnsi="仿宋_GB2312" w:cs="仿宋_GB2312"/>
        </w:rPr>
      </w:pPr>
      <w:bookmarkStart w:id="114" w:name="_Toc11514"/>
      <w:bookmarkStart w:id="115" w:name="_Toc17788"/>
      <w:bookmarkStart w:id="116" w:name="_Toc515647771"/>
      <w:bookmarkStart w:id="117" w:name="_Ref467306513"/>
      <w:bookmarkStart w:id="118" w:name="_Toc520356156"/>
      <w:bookmarkStart w:id="119" w:name="_Toc9426"/>
      <w:r w:rsidRPr="00277A08">
        <w:rPr>
          <w:rFonts w:ascii="仿宋_GB2312" w:eastAsia="仿宋_GB2312" w:hAnsi="仿宋_GB2312" w:cs="仿宋_GB2312" w:hint="eastAsia"/>
        </w:rPr>
        <w:t>13.投标保证金</w:t>
      </w:r>
      <w:bookmarkEnd w:id="114"/>
      <w:bookmarkEnd w:id="115"/>
      <w:bookmarkEnd w:id="116"/>
      <w:bookmarkEnd w:id="117"/>
      <w:bookmarkEnd w:id="118"/>
      <w:bookmarkEnd w:id="119"/>
    </w:p>
    <w:p w:rsidR="00B83A7A" w:rsidRPr="00277A08" w:rsidRDefault="00E10555">
      <w:pPr>
        <w:pStyle w:val="a5"/>
        <w:snapToGrid w:val="0"/>
        <w:spacing w:line="460" w:lineRule="exact"/>
        <w:rPr>
          <w:rFonts w:ascii="仿宋_GB2312" w:eastAsia="仿宋_GB2312" w:hAnsi="仿宋_GB2312" w:cs="仿宋_GB2312"/>
        </w:rPr>
      </w:pPr>
      <w:bookmarkStart w:id="120" w:name="_Toc31174"/>
      <w:bookmarkStart w:id="121" w:name="_Toc23590"/>
      <w:bookmarkStart w:id="122" w:name="_Toc32569"/>
      <w:bookmarkStart w:id="123" w:name="_Toc515647772"/>
      <w:bookmarkStart w:id="124" w:name="_Toc520356157"/>
      <w:r w:rsidRPr="00277A08">
        <w:rPr>
          <w:rFonts w:ascii="仿宋_GB2312" w:eastAsia="仿宋_GB2312" w:hAnsi="仿宋_GB2312" w:cs="仿宋_GB2312" w:hint="eastAsia"/>
        </w:rPr>
        <w:t>具体缴纳情况详见投标人须知资料表。</w:t>
      </w:r>
    </w:p>
    <w:p w:rsidR="00B83A7A" w:rsidRPr="00277A08" w:rsidRDefault="00E10555">
      <w:pPr>
        <w:pStyle w:val="3"/>
        <w:snapToGrid w:val="0"/>
        <w:spacing w:before="0" w:after="0" w:line="460" w:lineRule="exact"/>
        <w:rPr>
          <w:rFonts w:ascii="仿宋_GB2312" w:eastAsia="仿宋_GB2312" w:hAnsi="仿宋_GB2312" w:cs="仿宋_GB2312"/>
        </w:rPr>
      </w:pPr>
      <w:r w:rsidRPr="00277A08">
        <w:rPr>
          <w:rFonts w:ascii="仿宋_GB2312" w:eastAsia="仿宋_GB2312" w:hAnsi="仿宋_GB2312" w:cs="仿宋_GB2312" w:hint="eastAsia"/>
        </w:rPr>
        <w:t>14.投标有效期</w:t>
      </w:r>
      <w:bookmarkEnd w:id="120"/>
      <w:bookmarkEnd w:id="121"/>
      <w:bookmarkEnd w:id="122"/>
      <w:bookmarkEnd w:id="123"/>
      <w:bookmarkEnd w:id="124"/>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14.1投标应当在</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中规定时间内保持有效。投标有效期不满足要求的投标，其投标将被认定为投标无效。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14.2因特殊原因，采购人或采购代理机构可以在原投标有效期截止之前，要求投标人延长投标文件的有效期。接受该要求的投标人将不会被要求和允许修</w:t>
      </w:r>
      <w:r w:rsidRPr="00277A08">
        <w:rPr>
          <w:rFonts w:ascii="仿宋_GB2312" w:eastAsia="仿宋_GB2312" w:hAnsi="仿宋_GB2312" w:cs="仿宋_GB2312" w:hint="eastAsia"/>
          <w:sz w:val="24"/>
        </w:rPr>
        <w:lastRenderedPageBreak/>
        <w:t>正其投标。投标人也可以拒绝延长投标有效期的要求，且不承担任何责任。上述要求和答复都应当以书面形式提交。</w:t>
      </w:r>
    </w:p>
    <w:p w:rsidR="00B83A7A" w:rsidRPr="00277A08" w:rsidRDefault="00E10555">
      <w:pPr>
        <w:pStyle w:val="3"/>
        <w:snapToGrid w:val="0"/>
        <w:spacing w:before="0" w:after="0" w:line="460" w:lineRule="exact"/>
        <w:rPr>
          <w:rFonts w:ascii="仿宋_GB2312" w:eastAsia="仿宋_GB2312" w:hAnsi="仿宋_GB2312" w:cs="仿宋_GB2312"/>
        </w:rPr>
      </w:pPr>
      <w:bookmarkStart w:id="125" w:name="_Toc515647773"/>
      <w:bookmarkStart w:id="126" w:name="_Toc520356158"/>
      <w:bookmarkStart w:id="127" w:name="_Toc493"/>
      <w:bookmarkStart w:id="128" w:name="_Toc17074"/>
      <w:bookmarkStart w:id="129" w:name="_Toc11395"/>
      <w:r w:rsidRPr="00277A08">
        <w:rPr>
          <w:rFonts w:ascii="仿宋_GB2312" w:eastAsia="仿宋_GB2312" w:hAnsi="仿宋_GB2312" w:cs="仿宋_GB2312" w:hint="eastAsia"/>
        </w:rPr>
        <w:t>15.</w:t>
      </w:r>
      <w:bookmarkEnd w:id="125"/>
      <w:bookmarkEnd w:id="126"/>
      <w:bookmarkEnd w:id="127"/>
      <w:bookmarkEnd w:id="128"/>
      <w:r w:rsidRPr="00277A08">
        <w:rPr>
          <w:rFonts w:ascii="仿宋_GB2312" w:eastAsia="仿宋_GB2312" w:hAnsi="仿宋_GB2312" w:cs="仿宋_GB2312" w:hint="eastAsia"/>
        </w:rPr>
        <w:t>投标文件的签署及规定</w:t>
      </w:r>
      <w:bookmarkEnd w:id="129"/>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15.1投标人应当按</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中的规定，准备和递交加密的电子投标文件（文件格式为.zbtf），应当在投标截止时间前通过淄博市公共资源交易平台上传。</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15.2电子投标文件须按照招标文件要求在指定位置加盖投标人公章及法定代表人（非法人组织的负责人）或其授权代表签章（签字或盖章），否则将导致其投标被拒绝。</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15.3投标文件因字迹潦草、表达不清所引起的后果由投标人负责。</w:t>
      </w:r>
    </w:p>
    <w:p w:rsidR="00B83A7A" w:rsidRPr="00277A08" w:rsidRDefault="00E10555">
      <w:pPr>
        <w:pStyle w:val="20"/>
        <w:snapToGrid w:val="0"/>
        <w:spacing w:line="460" w:lineRule="exact"/>
        <w:ind w:left="0" w:firstLineChars="200" w:firstLine="562"/>
        <w:rPr>
          <w:rFonts w:ascii="仿宋_GB2312" w:eastAsia="仿宋_GB2312" w:hAnsi="仿宋_GB2312" w:cs="仿宋_GB2312"/>
          <w:color w:val="auto"/>
        </w:rPr>
      </w:pPr>
      <w:bookmarkStart w:id="130" w:name="_Toc11179"/>
      <w:bookmarkStart w:id="131" w:name="_Toc520356159"/>
      <w:bookmarkStart w:id="132" w:name="_Toc216582808"/>
      <w:bookmarkStart w:id="133" w:name="_Toc16865"/>
      <w:bookmarkStart w:id="134" w:name="_Toc7088"/>
      <w:bookmarkStart w:id="135" w:name="_Toc105580062"/>
      <w:bookmarkStart w:id="136" w:name="_Toc515647774"/>
      <w:r w:rsidRPr="00277A08">
        <w:rPr>
          <w:rFonts w:ascii="仿宋_GB2312" w:eastAsia="仿宋_GB2312" w:hAnsi="仿宋_GB2312" w:cs="仿宋_GB2312" w:hint="eastAsia"/>
          <w:color w:val="auto"/>
        </w:rPr>
        <w:t>四、投标文件的递交</w:t>
      </w:r>
      <w:bookmarkEnd w:id="130"/>
      <w:bookmarkEnd w:id="131"/>
      <w:bookmarkEnd w:id="132"/>
      <w:bookmarkEnd w:id="133"/>
      <w:bookmarkEnd w:id="134"/>
      <w:bookmarkEnd w:id="135"/>
      <w:bookmarkEnd w:id="136"/>
    </w:p>
    <w:p w:rsidR="00B83A7A" w:rsidRPr="00277A08" w:rsidRDefault="00E10555">
      <w:pPr>
        <w:pStyle w:val="3"/>
        <w:snapToGrid w:val="0"/>
        <w:spacing w:before="0" w:after="0" w:line="460" w:lineRule="exact"/>
        <w:rPr>
          <w:rFonts w:ascii="仿宋_GB2312" w:eastAsia="仿宋_GB2312" w:hAnsi="仿宋_GB2312" w:cs="仿宋_GB2312"/>
        </w:rPr>
      </w:pPr>
      <w:bookmarkStart w:id="137" w:name="_Toc518923079"/>
      <w:bookmarkStart w:id="138" w:name="_Toc520356160"/>
      <w:bookmarkStart w:id="139" w:name="_Toc9068"/>
      <w:bookmarkStart w:id="140" w:name="_Toc46235087"/>
      <w:bookmarkStart w:id="141" w:name="_Toc515647776"/>
      <w:bookmarkStart w:id="142" w:name="_Toc12751"/>
      <w:bookmarkStart w:id="143" w:name="_Toc9840"/>
      <w:bookmarkStart w:id="144" w:name="_Toc520356161"/>
      <w:r w:rsidRPr="00277A08">
        <w:rPr>
          <w:rFonts w:ascii="仿宋_GB2312" w:eastAsia="仿宋_GB2312" w:hAnsi="仿宋_GB2312" w:cs="仿宋_GB2312" w:hint="eastAsia"/>
        </w:rPr>
        <w:t>16.投标文件的</w:t>
      </w:r>
      <w:bookmarkEnd w:id="137"/>
      <w:bookmarkEnd w:id="138"/>
      <w:r w:rsidRPr="00277A08">
        <w:rPr>
          <w:rFonts w:ascii="仿宋_GB2312" w:eastAsia="仿宋_GB2312" w:hAnsi="仿宋_GB2312" w:cs="仿宋_GB2312" w:hint="eastAsia"/>
        </w:rPr>
        <w:t>递交</w:t>
      </w:r>
      <w:bookmarkEnd w:id="139"/>
      <w:bookmarkEnd w:id="140"/>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16.1本项目实行电子投标，投标人无须提交纸质投标文件。投标人应当按照本项目招标文件的要求编制、加密并递交投标文件。投标人在使用系统进行投标的过程中遇到涉及平台使用的任何问题，可致电平台技术支持热线咨询，咨询电话请见招标公告。</w:t>
      </w:r>
    </w:p>
    <w:p w:rsidR="00B83A7A" w:rsidRPr="00277A08" w:rsidRDefault="00E10555">
      <w:pPr>
        <w:pStyle w:val="Style34"/>
        <w:adjustRightInd w:val="0"/>
        <w:snapToGrid w:val="0"/>
        <w:spacing w:line="460" w:lineRule="exact"/>
        <w:ind w:firstLine="480"/>
        <w:rPr>
          <w:rFonts w:ascii="仿宋_GB2312" w:eastAsia="仿宋_GB2312" w:hAnsi="仿宋_GB2312" w:cs="仿宋_GB2312"/>
        </w:rPr>
      </w:pPr>
      <w:r w:rsidRPr="00277A08">
        <w:rPr>
          <w:rFonts w:ascii="仿宋_GB2312" w:eastAsia="仿宋_GB2312" w:hAnsi="仿宋_GB2312" w:cs="仿宋_GB2312" w:hint="eastAsia"/>
        </w:rPr>
        <w:t>16.2投标人递交的电子投标文件因投标人自身原因而导致无法导入淄博网上开评标系统的，该投标文件视为无效投标文件，将导致其投标被拒绝。</w:t>
      </w:r>
    </w:p>
    <w:p w:rsidR="00B83A7A" w:rsidRPr="00277A08" w:rsidRDefault="00E10555">
      <w:pPr>
        <w:pStyle w:val="3"/>
        <w:snapToGrid w:val="0"/>
        <w:spacing w:before="0" w:after="0" w:line="460" w:lineRule="exact"/>
        <w:rPr>
          <w:rFonts w:ascii="仿宋_GB2312" w:eastAsia="仿宋_GB2312" w:hAnsi="仿宋_GB2312" w:cs="仿宋_GB2312"/>
        </w:rPr>
      </w:pPr>
      <w:bookmarkStart w:id="145" w:name="_Toc2589"/>
      <w:r w:rsidRPr="00277A08">
        <w:rPr>
          <w:rFonts w:ascii="仿宋_GB2312" w:eastAsia="仿宋_GB2312" w:hAnsi="仿宋_GB2312" w:cs="仿宋_GB2312" w:hint="eastAsia"/>
        </w:rPr>
        <w:t>17.</w:t>
      </w:r>
      <w:bookmarkEnd w:id="141"/>
      <w:bookmarkEnd w:id="142"/>
      <w:bookmarkEnd w:id="143"/>
      <w:bookmarkEnd w:id="144"/>
      <w:r w:rsidRPr="00277A08">
        <w:rPr>
          <w:rFonts w:ascii="仿宋_GB2312" w:eastAsia="仿宋_GB2312" w:hAnsi="仿宋_GB2312" w:cs="仿宋_GB2312" w:hint="eastAsia"/>
        </w:rPr>
        <w:t>递交投标文件的截止时间</w:t>
      </w:r>
      <w:bookmarkEnd w:id="145"/>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bookmarkStart w:id="146" w:name="_Toc520356162"/>
      <w:bookmarkStart w:id="147" w:name="_Toc46235089"/>
      <w:bookmarkStart w:id="148" w:name="_Toc518923081"/>
      <w:bookmarkStart w:id="149" w:name="_Toc12436"/>
      <w:bookmarkStart w:id="150" w:name="_Toc520356163"/>
      <w:bookmarkStart w:id="151" w:name="_Toc28398"/>
      <w:bookmarkStart w:id="152" w:name="_Toc515647778"/>
      <w:bookmarkStart w:id="153" w:name="_Toc216582809"/>
      <w:r w:rsidRPr="00277A08">
        <w:rPr>
          <w:rFonts w:ascii="仿宋_GB2312" w:eastAsia="仿宋_GB2312" w:hAnsi="仿宋_GB2312" w:cs="仿宋_GB2312" w:hint="eastAsia"/>
          <w:sz w:val="24"/>
        </w:rPr>
        <w:t>17.1投标人应当在投标截止时间前，将投标文件按照招标文件要求的方式递交。投标人递交投标文件的时间和地点详见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17.2采购人和采购代理机构将拒绝接收在投标截止时间后递交的投标文件。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17.3除</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另有规定外，投标人所递交的投标文件不予退还。</w:t>
      </w:r>
    </w:p>
    <w:p w:rsidR="00B83A7A" w:rsidRPr="00277A08" w:rsidRDefault="00E10555">
      <w:pPr>
        <w:pStyle w:val="3"/>
        <w:snapToGrid w:val="0"/>
        <w:spacing w:before="0" w:after="0" w:line="460" w:lineRule="exact"/>
        <w:rPr>
          <w:rFonts w:ascii="仿宋_GB2312" w:eastAsia="仿宋_GB2312" w:hAnsi="仿宋_GB2312" w:cs="仿宋_GB2312"/>
        </w:rPr>
      </w:pPr>
      <w:bookmarkStart w:id="154" w:name="_Toc9034"/>
      <w:bookmarkEnd w:id="146"/>
      <w:bookmarkEnd w:id="147"/>
      <w:bookmarkEnd w:id="148"/>
      <w:r w:rsidRPr="00277A08">
        <w:rPr>
          <w:rFonts w:ascii="仿宋_GB2312" w:eastAsia="仿宋_GB2312" w:hAnsi="仿宋_GB2312" w:cs="仿宋_GB2312" w:hint="eastAsia"/>
        </w:rPr>
        <w:t>18.投标文件的接收、修改与撤回</w:t>
      </w:r>
      <w:bookmarkEnd w:id="154"/>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18.1采购人或采购代理机构将通过淄博市公共资源交易平台系统自动接收投标人上传的投标文件。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18.2递交投标文件以后，如果投标人要进行撤回的，须在投标截止时间前在淄博市公共资源交易平台系统中进行撤回。</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18.3如果在投标截止时间前需要对已经成功生成并上传淄博市公共资源交易平台系统的电子投标文件进行修改、补充的，投标人应当先撤回原文件，使用</w:t>
      </w:r>
      <w:r w:rsidRPr="00277A08">
        <w:rPr>
          <w:rFonts w:ascii="仿宋_GB2312" w:eastAsia="仿宋_GB2312" w:hAnsi="仿宋_GB2312" w:cs="仿宋_GB2312" w:hint="eastAsia"/>
          <w:sz w:val="24"/>
        </w:rPr>
        <w:lastRenderedPageBreak/>
        <w:t>自备计算机和投标文件制作软件重新制作生成新的电子投标文件，并在投标截止时间前重新上传。</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18.4在投标截止时间之后，投标人不得对其投标文件做任何修改。</w:t>
      </w:r>
    </w:p>
    <w:p w:rsidR="00B83A7A" w:rsidRPr="00277A08" w:rsidRDefault="00E10555">
      <w:pPr>
        <w:pStyle w:val="20"/>
        <w:snapToGrid w:val="0"/>
        <w:spacing w:line="460" w:lineRule="exact"/>
        <w:ind w:left="0" w:firstLineChars="200" w:firstLine="562"/>
        <w:rPr>
          <w:rFonts w:ascii="仿宋_GB2312" w:eastAsia="仿宋_GB2312" w:hAnsi="仿宋_GB2312" w:cs="仿宋_GB2312"/>
          <w:color w:val="auto"/>
        </w:rPr>
      </w:pPr>
      <w:bookmarkStart w:id="155" w:name="_Toc23345"/>
      <w:bookmarkStart w:id="156" w:name="_Toc105580063"/>
      <w:r w:rsidRPr="00277A08">
        <w:rPr>
          <w:rFonts w:ascii="仿宋_GB2312" w:eastAsia="仿宋_GB2312" w:hAnsi="仿宋_GB2312" w:cs="仿宋_GB2312" w:hint="eastAsia"/>
          <w:color w:val="auto"/>
        </w:rPr>
        <w:t>五、开标及评标</w:t>
      </w:r>
      <w:bookmarkEnd w:id="149"/>
      <w:bookmarkEnd w:id="150"/>
      <w:bookmarkEnd w:id="151"/>
      <w:bookmarkEnd w:id="152"/>
      <w:bookmarkEnd w:id="153"/>
      <w:bookmarkEnd w:id="155"/>
      <w:bookmarkEnd w:id="156"/>
    </w:p>
    <w:p w:rsidR="00B83A7A" w:rsidRPr="00277A08" w:rsidRDefault="00E10555">
      <w:pPr>
        <w:pStyle w:val="3"/>
        <w:snapToGrid w:val="0"/>
        <w:spacing w:before="0" w:after="0" w:line="460" w:lineRule="exact"/>
        <w:rPr>
          <w:rFonts w:ascii="仿宋_GB2312" w:eastAsia="仿宋_GB2312" w:hAnsi="仿宋_GB2312" w:cs="仿宋_GB2312"/>
        </w:rPr>
      </w:pPr>
      <w:bookmarkStart w:id="157" w:name="_Toc520356164"/>
      <w:bookmarkStart w:id="158" w:name="_Toc518923083"/>
      <w:bookmarkStart w:id="159" w:name="_Toc10151"/>
      <w:bookmarkStart w:id="160" w:name="_Toc46235091"/>
      <w:bookmarkStart w:id="161" w:name="_Toc515647780"/>
      <w:bookmarkStart w:id="162" w:name="_Toc19296"/>
      <w:bookmarkStart w:id="163" w:name="_Toc21372"/>
      <w:bookmarkStart w:id="164" w:name="_Toc520356165"/>
      <w:r w:rsidRPr="00277A08">
        <w:rPr>
          <w:rFonts w:ascii="仿宋_GB2312" w:eastAsia="仿宋_GB2312" w:hAnsi="仿宋_GB2312" w:cs="仿宋_GB2312" w:hint="eastAsia"/>
        </w:rPr>
        <w:t>19.开标</w:t>
      </w:r>
      <w:bookmarkEnd w:id="157"/>
      <w:bookmarkEnd w:id="158"/>
      <w:bookmarkEnd w:id="159"/>
      <w:bookmarkEnd w:id="160"/>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napToGrid w:val="0"/>
          <w:sz w:val="24"/>
        </w:rPr>
      </w:pPr>
      <w:r w:rsidRPr="00277A08">
        <w:rPr>
          <w:rFonts w:ascii="仿宋_GB2312" w:eastAsia="仿宋_GB2312" w:hAnsi="仿宋_GB2312" w:cs="仿宋_GB2312" w:hint="eastAsia"/>
          <w:sz w:val="24"/>
        </w:rPr>
        <w:t>19.1</w:t>
      </w:r>
      <w:r w:rsidRPr="00277A08">
        <w:rPr>
          <w:rFonts w:ascii="仿宋_GB2312" w:eastAsia="仿宋_GB2312" w:hAnsi="仿宋_GB2312" w:cs="仿宋_GB2312" w:hint="eastAsia"/>
          <w:snapToGrid w:val="0"/>
          <w:sz w:val="24"/>
        </w:rPr>
        <w:t>采购人和采购代理机构将按</w:t>
      </w:r>
      <w:r w:rsidRPr="00277A08">
        <w:rPr>
          <w:rFonts w:ascii="仿宋_GB2312" w:eastAsia="仿宋_GB2312" w:hAnsi="仿宋_GB2312" w:cs="仿宋_GB2312" w:hint="eastAsia"/>
          <w:snapToGrid w:val="0"/>
          <w:sz w:val="24"/>
          <w:u w:val="single"/>
        </w:rPr>
        <w:t>投标人须知资料表</w:t>
      </w:r>
      <w:r w:rsidRPr="00277A08">
        <w:rPr>
          <w:rFonts w:ascii="仿宋_GB2312" w:eastAsia="仿宋_GB2312" w:hAnsi="仿宋_GB2312" w:cs="仿宋_GB2312" w:hint="eastAsia"/>
          <w:snapToGrid w:val="0"/>
          <w:sz w:val="24"/>
        </w:rPr>
        <w:t>规定的开标时间和地点组织开标。</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本项目采用网上开标模式。各投标人无需到达开标现场，请在开标前登录淄博市公共资源交易网（http://ggzyjy.zibo.gov.cn:9181/BidOpeningHall）网上开标大厅。</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投标人不足3家的，不得开标。</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napToGrid w:val="0"/>
          <w:sz w:val="24"/>
        </w:rPr>
        <w:t>19</w:t>
      </w:r>
      <w:r w:rsidRPr="00277A08">
        <w:rPr>
          <w:rFonts w:ascii="仿宋_GB2312" w:eastAsia="仿宋_GB2312" w:hAnsi="仿宋_GB2312" w:cs="仿宋_GB2312" w:hint="eastAsia"/>
          <w:sz w:val="24"/>
        </w:rPr>
        <w:t>.</w:t>
      </w:r>
      <w:r w:rsidRPr="00277A08">
        <w:rPr>
          <w:rFonts w:ascii="仿宋_GB2312" w:eastAsia="仿宋_GB2312" w:hAnsi="仿宋_GB2312" w:cs="仿宋_GB2312" w:hint="eastAsia"/>
          <w:snapToGrid w:val="0"/>
          <w:sz w:val="24"/>
        </w:rPr>
        <w:t>2</w:t>
      </w:r>
      <w:r w:rsidRPr="00277A08">
        <w:rPr>
          <w:rFonts w:ascii="仿宋_GB2312" w:eastAsia="仿宋_GB2312" w:hAnsi="仿宋_GB2312" w:cs="仿宋_GB2312" w:hint="eastAsia"/>
          <w:sz w:val="24"/>
        </w:rPr>
        <w:t>开标截止时间后，请投标人根据网上开标流程进行操作并对投标文件进行解密,以及答疑、澄清等。</w:t>
      </w:r>
      <w:r w:rsidRPr="00277A08">
        <w:rPr>
          <w:rFonts w:ascii="仿宋_GB2312" w:eastAsia="仿宋_GB2312" w:hAnsi="仿宋_GB2312" w:cs="仿宋_GB2312" w:hint="eastAsia"/>
          <w:sz w:val="24"/>
          <w:lang w:val="zh-CN"/>
        </w:rPr>
        <w:t>开标时，由各</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在</w:t>
      </w:r>
      <w:r w:rsidRPr="00277A08">
        <w:rPr>
          <w:rFonts w:ascii="仿宋_GB2312" w:eastAsia="仿宋_GB2312" w:hAnsi="仿宋_GB2312" w:cs="仿宋_GB2312" w:hint="eastAsia"/>
          <w:sz w:val="24"/>
        </w:rPr>
        <w:t>解密开始时间后20分钟内完成解密工作（以网上开标系统解密倒计时为准），</w:t>
      </w:r>
      <w:r w:rsidRPr="00277A08">
        <w:rPr>
          <w:rFonts w:ascii="仿宋_GB2312" w:eastAsia="仿宋_GB2312" w:hAnsi="仿宋_GB2312" w:cs="仿宋_GB2312" w:hint="eastAsia"/>
          <w:sz w:val="24"/>
          <w:lang w:val="zh-CN"/>
        </w:rPr>
        <w:t>因</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自身原因导致</w:t>
      </w:r>
      <w:r w:rsidRPr="00277A08">
        <w:rPr>
          <w:rFonts w:ascii="仿宋_GB2312" w:eastAsia="仿宋_GB2312" w:hAnsi="仿宋_GB2312" w:cs="仿宋_GB2312" w:hint="eastAsia"/>
          <w:sz w:val="24"/>
        </w:rPr>
        <w:t>未在规定时间内成功解密投标文件的，视为撤销其投标文件。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napToGrid w:val="0"/>
          <w:sz w:val="24"/>
        </w:rPr>
      </w:pPr>
      <w:r w:rsidRPr="00277A08">
        <w:rPr>
          <w:rFonts w:ascii="仿宋_GB2312" w:eastAsia="仿宋_GB2312" w:hAnsi="仿宋_GB2312" w:cs="仿宋_GB2312" w:hint="eastAsia"/>
          <w:snapToGrid w:val="0"/>
          <w:sz w:val="24"/>
        </w:rPr>
        <w:t>19</w:t>
      </w:r>
      <w:r w:rsidRPr="00277A08">
        <w:rPr>
          <w:rFonts w:ascii="仿宋_GB2312" w:eastAsia="仿宋_GB2312" w:hAnsi="仿宋_GB2312" w:cs="仿宋_GB2312" w:hint="eastAsia"/>
          <w:sz w:val="24"/>
        </w:rPr>
        <w:t>.</w:t>
      </w:r>
      <w:r w:rsidRPr="00277A08">
        <w:rPr>
          <w:rFonts w:ascii="仿宋_GB2312" w:eastAsia="仿宋_GB2312" w:hAnsi="仿宋_GB2312" w:cs="仿宋_GB2312" w:hint="eastAsia"/>
          <w:snapToGrid w:val="0"/>
          <w:sz w:val="24"/>
        </w:rPr>
        <w:t>3采购代理机构将对开标过程进行记录，并存档备查。</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napToGrid w:val="0"/>
          <w:sz w:val="24"/>
        </w:rPr>
      </w:pPr>
      <w:r w:rsidRPr="00277A08">
        <w:rPr>
          <w:rFonts w:ascii="仿宋_GB2312" w:eastAsia="仿宋_GB2312" w:hAnsi="仿宋_GB2312" w:cs="仿宋_GB2312" w:hint="eastAsia"/>
          <w:snapToGrid w:val="0"/>
          <w:sz w:val="24"/>
        </w:rPr>
        <w:t>19</w:t>
      </w:r>
      <w:r w:rsidRPr="00277A08">
        <w:rPr>
          <w:rFonts w:ascii="仿宋_GB2312" w:eastAsia="仿宋_GB2312" w:hAnsi="仿宋_GB2312" w:cs="仿宋_GB2312" w:hint="eastAsia"/>
          <w:sz w:val="24"/>
        </w:rPr>
        <w:t>.</w:t>
      </w:r>
      <w:r w:rsidRPr="00277A08">
        <w:rPr>
          <w:rFonts w:ascii="仿宋_GB2312" w:eastAsia="仿宋_GB2312" w:hAnsi="仿宋_GB2312" w:cs="仿宋_GB2312" w:hint="eastAsia"/>
          <w:snapToGrid w:val="0"/>
          <w:sz w:val="24"/>
        </w:rPr>
        <w:t>4</w:t>
      </w:r>
      <w:r w:rsidRPr="00277A08">
        <w:rPr>
          <w:rFonts w:ascii="仿宋_GB2312" w:eastAsia="仿宋_GB2312" w:hAnsi="仿宋_GB2312" w:cs="仿宋_GB2312" w:hint="eastAsia"/>
          <w:snapToGrid w:val="0"/>
          <w:sz w:val="24"/>
          <w:lang w:val="zh-CN"/>
        </w:rPr>
        <w:t>开标时，采购代理机构将通过网上开评标系统公布投标人名称、投标价格等其它内容。投标人若有报价和优惠未被唱出，应在开标系统内及时声明，否则采购代理机构对此不承担任何责任。</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napToGrid w:val="0"/>
          <w:sz w:val="24"/>
        </w:rPr>
      </w:pPr>
      <w:r w:rsidRPr="00277A08">
        <w:rPr>
          <w:rFonts w:ascii="仿宋_GB2312" w:eastAsia="仿宋_GB2312" w:hAnsi="仿宋_GB2312" w:cs="仿宋_GB2312" w:hint="eastAsia"/>
          <w:sz w:val="24"/>
        </w:rPr>
        <w:t>投标人对</w:t>
      </w:r>
      <w:r w:rsidRPr="00277A08">
        <w:rPr>
          <w:rFonts w:ascii="仿宋_GB2312" w:eastAsia="仿宋_GB2312" w:hAnsi="仿宋_GB2312" w:cs="仿宋_GB2312" w:hint="eastAsia"/>
          <w:snapToGrid w:val="0"/>
          <w:sz w:val="24"/>
        </w:rPr>
        <w:t>开标过程和开标记录有</w:t>
      </w:r>
      <w:r w:rsidRPr="00277A08">
        <w:rPr>
          <w:rFonts w:ascii="仿宋_GB2312" w:eastAsia="仿宋_GB2312" w:hAnsi="仿宋_GB2312" w:cs="仿宋_GB2312" w:hint="eastAsia"/>
          <w:snapToGrid w:val="0"/>
          <w:sz w:val="24"/>
          <w:lang w:bidi="ar"/>
        </w:rPr>
        <w:t>异议</w:t>
      </w:r>
      <w:r w:rsidRPr="00277A08">
        <w:rPr>
          <w:rFonts w:ascii="仿宋_GB2312" w:eastAsia="仿宋_GB2312" w:hAnsi="仿宋_GB2312" w:cs="仿宋_GB2312" w:hint="eastAsia"/>
          <w:snapToGrid w:val="0"/>
          <w:sz w:val="24"/>
        </w:rPr>
        <w:t>，以及认为采购人、采购代理机构相关工作人员有需要回避的情形的，应当在</w:t>
      </w:r>
      <w:r w:rsidRPr="00277A08">
        <w:rPr>
          <w:rFonts w:ascii="仿宋_GB2312" w:eastAsia="仿宋_GB2312" w:hAnsi="仿宋_GB2312" w:cs="仿宋_GB2312" w:hint="eastAsia"/>
          <w:snapToGrid w:val="0"/>
          <w:sz w:val="24"/>
          <w:lang w:val="zh-CN"/>
        </w:rPr>
        <w:t>开标系统</w:t>
      </w:r>
      <w:r w:rsidRPr="00277A08">
        <w:rPr>
          <w:rFonts w:ascii="仿宋_GB2312" w:eastAsia="仿宋_GB2312" w:hAnsi="仿宋_GB2312" w:cs="仿宋_GB2312" w:hint="eastAsia"/>
          <w:snapToGrid w:val="0"/>
          <w:sz w:val="24"/>
        </w:rPr>
        <w:t>中提出询问或者回避申请。</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投标人应当在开标前根据“网上开标大厅操作手册（投标人）”（具体操作请参考淄博市公共资源交易网→办事指南→服务指南→网上开标大厅操作手册（投标人））提前调试电脑，技术咨询电话：400-998-0000。</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在项目开评标全过程中，投标人应当保持实时在线状态，参与远程交互的</w:t>
      </w:r>
      <w:r w:rsidRPr="00277A08">
        <w:rPr>
          <w:rFonts w:ascii="仿宋_GB2312" w:eastAsia="仿宋_GB2312" w:hAnsi="仿宋_GB2312" w:cs="仿宋_GB2312" w:hint="eastAsia"/>
          <w:snapToGrid w:val="0"/>
          <w:sz w:val="24"/>
          <w:lang w:bidi="ar"/>
        </w:rPr>
        <w:t>法定代表人（非法人组织的负责人）或其授权代表</w:t>
      </w:r>
      <w:r w:rsidRPr="00277A08">
        <w:rPr>
          <w:rFonts w:ascii="仿宋_GB2312" w:eastAsia="仿宋_GB2312" w:hAnsi="仿宋_GB2312" w:cs="仿宋_GB2312" w:hint="eastAsia"/>
          <w:sz w:val="24"/>
        </w:rPr>
        <w:t>应当始终为同一个人，中途不得更换，在废标、澄清、提疑、传送文件等情况下需要交互时，投标人一端参与交互的人员将被视为本项目投标人的</w:t>
      </w:r>
      <w:r w:rsidRPr="00277A08">
        <w:rPr>
          <w:rFonts w:ascii="仿宋_GB2312" w:eastAsia="仿宋_GB2312" w:hAnsi="仿宋_GB2312" w:cs="仿宋_GB2312" w:hint="eastAsia"/>
          <w:snapToGrid w:val="0"/>
          <w:sz w:val="24"/>
          <w:lang w:bidi="ar"/>
        </w:rPr>
        <w:t>法定代表人（非法人组织的负责人）或其授权代表</w:t>
      </w:r>
      <w:r w:rsidRPr="00277A08">
        <w:rPr>
          <w:rFonts w:ascii="仿宋_GB2312" w:eastAsia="仿宋_GB2312" w:hAnsi="仿宋_GB2312" w:cs="仿宋_GB2312" w:hint="eastAsia"/>
          <w:sz w:val="24"/>
        </w:rPr>
        <w:t>。</w:t>
      </w:r>
      <w:r w:rsidRPr="00277A08">
        <w:rPr>
          <w:rFonts w:ascii="仿宋_GB2312" w:eastAsia="仿宋_GB2312" w:hAnsi="仿宋_GB2312" w:cs="仿宋_GB2312" w:hint="eastAsia"/>
          <w:snapToGrid w:val="0"/>
          <w:sz w:val="24"/>
          <w:lang w:bidi="ar"/>
        </w:rPr>
        <w:t>评标委员会</w:t>
      </w:r>
      <w:r w:rsidRPr="00277A08">
        <w:rPr>
          <w:rFonts w:ascii="仿宋_GB2312" w:eastAsia="仿宋_GB2312" w:hAnsi="仿宋_GB2312" w:cs="仿宋_GB2312" w:hint="eastAsia"/>
          <w:sz w:val="24"/>
        </w:rPr>
        <w:t>会随时通过网上开评标系统发出询标信息，投标人应当在</w:t>
      </w:r>
      <w:r w:rsidRPr="00277A08">
        <w:rPr>
          <w:rFonts w:ascii="仿宋_GB2312" w:eastAsia="仿宋_GB2312" w:hAnsi="仿宋_GB2312" w:cs="仿宋_GB2312" w:hint="eastAsia"/>
          <w:snapToGrid w:val="0"/>
          <w:sz w:val="24"/>
          <w:lang w:bidi="ar"/>
        </w:rPr>
        <w:t>评标委员会规定时间内通过企业会员系统进行回</w:t>
      </w:r>
      <w:r w:rsidRPr="00277A08">
        <w:rPr>
          <w:rFonts w:ascii="仿宋_GB2312" w:eastAsia="仿宋_GB2312" w:hAnsi="仿宋_GB2312" w:cs="仿宋_GB2312" w:hint="eastAsia"/>
          <w:sz w:val="24"/>
        </w:rPr>
        <w:t>复，未能按时答复的，评审委员会将</w:t>
      </w:r>
      <w:r w:rsidRPr="00277A08">
        <w:rPr>
          <w:rFonts w:ascii="仿宋_GB2312" w:eastAsia="仿宋_GB2312" w:hAnsi="仿宋_GB2312" w:cs="仿宋_GB2312" w:hint="eastAsia"/>
          <w:sz w:val="24"/>
        </w:rPr>
        <w:lastRenderedPageBreak/>
        <w:t>视同其放弃澄清、说明、补正等。</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本项目下载、上传、开标均通过互联网操作，投标人应当充分考虑网络拥堵及平台操作所需时间等因素，保证在开评标期间电脑、网络、预留电话等能够正常使用。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因以上原因造成的一切后果各投标人自行承担。</w:t>
      </w:r>
    </w:p>
    <w:p w:rsidR="00B83A7A" w:rsidRPr="00277A08" w:rsidRDefault="00E10555">
      <w:pPr>
        <w:pStyle w:val="3"/>
        <w:snapToGrid w:val="0"/>
        <w:spacing w:before="0" w:after="0" w:line="460" w:lineRule="exact"/>
        <w:rPr>
          <w:rFonts w:ascii="仿宋_GB2312" w:eastAsia="仿宋_GB2312" w:hAnsi="仿宋_GB2312" w:cs="仿宋_GB2312"/>
        </w:rPr>
      </w:pPr>
      <w:bookmarkStart w:id="165" w:name="_Toc518923084"/>
      <w:bookmarkStart w:id="166" w:name="_Toc10871"/>
      <w:bookmarkStart w:id="167" w:name="_Toc46235092"/>
      <w:bookmarkEnd w:id="161"/>
      <w:bookmarkEnd w:id="162"/>
      <w:bookmarkEnd w:id="163"/>
      <w:bookmarkEnd w:id="164"/>
      <w:r w:rsidRPr="00277A08">
        <w:rPr>
          <w:rFonts w:ascii="仿宋_GB2312" w:eastAsia="仿宋_GB2312" w:hAnsi="仿宋_GB2312" w:cs="仿宋_GB2312" w:hint="eastAsia"/>
        </w:rPr>
        <w:t>20.资格审查</w:t>
      </w:r>
      <w:bookmarkEnd w:id="165"/>
      <w:bookmarkEnd w:id="166"/>
      <w:bookmarkEnd w:id="16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20.1采购人或采购代理机构依据法律法规和招标文件中规定的内容，对投标人的资格进行审查。未通过资格审查的投标人不进入评标；通过资格审查的投标人不足3家的，不得评标。</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sz w:val="24"/>
        </w:rPr>
        <w:t>20.2采购人或采购代理机构将按</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中规定的时间查询投标人的信用记录。投标人在中国政府采购网（</w:t>
      </w:r>
      <w:hyperlink r:id="rId11" w:history="1">
        <w:r w:rsidRPr="00277A08">
          <w:rPr>
            <w:rFonts w:ascii="仿宋_GB2312" w:eastAsia="仿宋_GB2312" w:hAnsi="仿宋_GB2312" w:cs="仿宋_GB2312" w:hint="eastAsia"/>
          </w:rPr>
          <w:t>www.ccgp.gov.cn</w:t>
        </w:r>
      </w:hyperlink>
      <w:r w:rsidRPr="00277A08">
        <w:rPr>
          <w:rFonts w:ascii="仿宋_GB2312" w:eastAsia="仿宋_GB2312" w:hAnsi="仿宋_GB2312" w:cs="仿宋_GB2312" w:hint="eastAsia"/>
          <w:sz w:val="24"/>
        </w:rPr>
        <w:t>）被列入政府采购严重违法失信行为记录名单，或在“信用中国”网站（</w:t>
      </w:r>
      <w:hyperlink r:id="rId12" w:history="1">
        <w:r w:rsidRPr="00277A08">
          <w:rPr>
            <w:rFonts w:ascii="仿宋_GB2312" w:eastAsia="仿宋_GB2312" w:hAnsi="仿宋_GB2312" w:cs="仿宋_GB2312" w:hint="eastAsia"/>
          </w:rPr>
          <w:t>www.creditchina.gov.cn</w:t>
        </w:r>
      </w:hyperlink>
      <w:r w:rsidRPr="00277A08">
        <w:rPr>
          <w:rFonts w:ascii="仿宋_GB2312" w:eastAsia="仿宋_GB2312" w:hAnsi="仿宋_GB2312" w:cs="仿宋_GB2312" w:hint="eastAsia"/>
          <w:sz w:val="24"/>
        </w:rPr>
        <w:t>）被列入失信被执行人、重大税收违法案件当事人名单的</w:t>
      </w:r>
      <w:r w:rsidRPr="00277A08">
        <w:rPr>
          <w:rFonts w:ascii="仿宋_GB2312" w:eastAsia="仿宋_GB2312" w:hAnsi="仿宋_GB2312" w:cs="仿宋_GB2312" w:hint="eastAsia"/>
          <w:b/>
          <w:sz w:val="24"/>
        </w:rPr>
        <w:t>，</w:t>
      </w:r>
      <w:r w:rsidRPr="00277A08">
        <w:rPr>
          <w:rFonts w:ascii="仿宋_GB2312" w:eastAsia="仿宋_GB2312" w:hAnsi="仿宋_GB2312" w:cs="仿宋_GB2312" w:hint="eastAsia"/>
          <w:bCs/>
          <w:sz w:val="24"/>
        </w:rPr>
        <w:t>其投标将被拒绝。</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以联合体形式参加投标的，联合体任何成员存在以上不良信用记录的，联合体投标</w:t>
      </w:r>
      <w:r w:rsidRPr="00277A08">
        <w:rPr>
          <w:rFonts w:ascii="仿宋_GB2312" w:eastAsia="仿宋_GB2312" w:hAnsi="仿宋_GB2312" w:cs="仿宋_GB2312" w:hint="eastAsia"/>
          <w:bCs/>
          <w:sz w:val="24"/>
        </w:rPr>
        <w:t>将被拒绝。</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20.3采购人或采购代理机构将信用记录查询情况签字并存档备查。投标人信用记录情况以采购人或采购代理机构查询结果为准。投标人自行提供的与网站信息不一致的其他证明材料亦不作为资格审查的依据。</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在本招标文件规定的查询时间之后，网站信息发生的任何变更均不再作为评审依据。</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napToGrid w:val="0"/>
          <w:sz w:val="24"/>
        </w:rPr>
      </w:pPr>
      <w:r w:rsidRPr="00277A08">
        <w:rPr>
          <w:rFonts w:ascii="仿宋_GB2312" w:eastAsia="仿宋_GB2312" w:hAnsi="仿宋_GB2312" w:cs="仿宋_GB2312" w:hint="eastAsia"/>
          <w:sz w:val="24"/>
        </w:rPr>
        <w:t>投标人自行提供的与网站信息不一致的其他证明材料不作为资格审查的依据。</w:t>
      </w:r>
    </w:p>
    <w:p w:rsidR="00B83A7A" w:rsidRPr="00277A08" w:rsidRDefault="00E10555">
      <w:pPr>
        <w:pStyle w:val="3"/>
        <w:snapToGrid w:val="0"/>
        <w:spacing w:before="0" w:after="0" w:line="460" w:lineRule="exact"/>
        <w:rPr>
          <w:rFonts w:ascii="仿宋_GB2312" w:eastAsia="仿宋_GB2312" w:hAnsi="仿宋_GB2312" w:cs="仿宋_GB2312"/>
        </w:rPr>
      </w:pPr>
      <w:bookmarkStart w:id="168" w:name="_Toc23388"/>
      <w:bookmarkStart w:id="169" w:name="_Toc520356166"/>
      <w:bookmarkStart w:id="170" w:name="_Toc515647781"/>
      <w:bookmarkStart w:id="171" w:name="_Toc19949"/>
      <w:bookmarkStart w:id="172" w:name="_Toc28479"/>
      <w:r w:rsidRPr="00277A08">
        <w:rPr>
          <w:rFonts w:ascii="仿宋_GB2312" w:eastAsia="仿宋_GB2312" w:hAnsi="仿宋_GB2312" w:cs="仿宋_GB2312" w:hint="eastAsia"/>
        </w:rPr>
        <w:t>21.组建评标委员会</w:t>
      </w:r>
      <w:bookmarkEnd w:id="168"/>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21.1按照《政府采购评审专家管理办法》（财库</w:t>
      </w:r>
      <w:r w:rsidRPr="00277A08">
        <w:rPr>
          <w:rFonts w:ascii="仿宋_GB2312" w:eastAsia="仿宋_GB2312" w:hAnsi="仿宋_GB2312" w:cs="仿宋_GB2312" w:hint="eastAsia"/>
          <w:bCs/>
          <w:sz w:val="24"/>
        </w:rPr>
        <w:t>〔2016〕198号）、《山东省政府采购评审专家管理实施办法》（鲁财采〔2018〕66号）、《山东省政府采购评审专家抽取规则》（鲁财采〔2017〕64号）及本项目本级和上级财</w:t>
      </w:r>
      <w:r w:rsidRPr="00277A08">
        <w:rPr>
          <w:rFonts w:ascii="仿宋_GB2312" w:eastAsia="仿宋_GB2312" w:hAnsi="仿宋_GB2312" w:cs="仿宋_GB2312" w:hint="eastAsia"/>
          <w:sz w:val="24"/>
        </w:rPr>
        <w:t>政部门的有关规定依法组建的评标委员会，负责评标工作。评标委员会由采购人代表</w:t>
      </w:r>
      <w:r w:rsidRPr="00277A08">
        <w:rPr>
          <w:rFonts w:ascii="仿宋_GB2312" w:eastAsia="仿宋_GB2312" w:hAnsi="仿宋_GB2312" w:cs="仿宋_GB2312" w:hint="eastAsia"/>
          <w:sz w:val="24"/>
          <w:u w:val="single"/>
        </w:rPr>
        <w:t xml:space="preserve">1 </w:t>
      </w:r>
      <w:r w:rsidRPr="00277A08">
        <w:rPr>
          <w:rFonts w:ascii="仿宋_GB2312" w:eastAsia="仿宋_GB2312" w:hAnsi="仿宋_GB2312" w:cs="仿宋_GB2312" w:hint="eastAsia"/>
          <w:sz w:val="24"/>
        </w:rPr>
        <w:t>人及评审专家</w:t>
      </w:r>
      <w:r w:rsidRPr="00277A08">
        <w:rPr>
          <w:rFonts w:ascii="仿宋_GB2312" w:eastAsia="仿宋_GB2312" w:hAnsi="仿宋_GB2312" w:cs="仿宋_GB2312" w:hint="eastAsia"/>
          <w:sz w:val="24"/>
          <w:u w:val="single"/>
        </w:rPr>
        <w:t xml:space="preserve"> 4 </w:t>
      </w:r>
      <w:r w:rsidRPr="00277A08">
        <w:rPr>
          <w:rFonts w:ascii="仿宋_GB2312" w:eastAsia="仿宋_GB2312" w:hAnsi="仿宋_GB2312" w:cs="仿宋_GB2312" w:hint="eastAsia"/>
          <w:sz w:val="24"/>
        </w:rPr>
        <w:t>人组成。</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21.2评标委员会具有依据招标文件进行独立评标的权力，且不受外界任何因素的干扰。评标委员会成员需对评标结果独立写出评审意见，并承担责任。评</w:t>
      </w:r>
      <w:r w:rsidRPr="00277A08">
        <w:rPr>
          <w:rFonts w:ascii="仿宋_GB2312" w:eastAsia="仿宋_GB2312" w:hAnsi="仿宋_GB2312" w:cs="仿宋_GB2312" w:hint="eastAsia"/>
          <w:sz w:val="24"/>
        </w:rPr>
        <w:lastRenderedPageBreak/>
        <w:t>委成员若拒绝在评标报告上签字且不陈述其不同意理由的，视为同意和接受。</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21.3评标委员会的职责：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（1）审查投标文件是否符合招标文件要求；</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（2）要求投标人对投标文件有关事项做出解释或者澄清；</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（3）按照招标文件规定的评分标准进行评比和打分；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（4）推荐中标候选人名单，或者受采购人委托按照事先确定的办法直接确定中标人；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（5）向采购单位或者有关部门报告非法干预评标工作的行为。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21.4评标委员会的义务：</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（1）遵纪守法，客观、公正、廉洁地履行职责；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（2）按照招标文件规定的评标方法和评标标准进行评标，对评标意见承担个人责任；</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（3）对评标过程和结果，以及投标人的商业秘密保密；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（4）参与评审报告的起草；</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（5）配合采购单位答复投标人提出的质疑；</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（6）配合财政部门的投诉处理工作。</w:t>
      </w:r>
    </w:p>
    <w:p w:rsidR="00B83A7A" w:rsidRPr="00277A08" w:rsidRDefault="00E10555">
      <w:pPr>
        <w:pStyle w:val="3"/>
        <w:snapToGrid w:val="0"/>
        <w:spacing w:before="0" w:after="0" w:line="460" w:lineRule="exact"/>
        <w:rPr>
          <w:rFonts w:ascii="仿宋_GB2312" w:eastAsia="仿宋_GB2312" w:hAnsi="仿宋_GB2312" w:cs="仿宋_GB2312"/>
        </w:rPr>
      </w:pPr>
      <w:bookmarkStart w:id="173" w:name="_Toc1758"/>
      <w:r w:rsidRPr="00277A08">
        <w:rPr>
          <w:rFonts w:ascii="仿宋_GB2312" w:eastAsia="仿宋_GB2312" w:hAnsi="仿宋_GB2312" w:cs="仿宋_GB2312" w:hint="eastAsia"/>
        </w:rPr>
        <w:t>22.投标文件</w:t>
      </w:r>
      <w:bookmarkEnd w:id="169"/>
      <w:r w:rsidRPr="00277A08">
        <w:rPr>
          <w:rFonts w:ascii="仿宋_GB2312" w:eastAsia="仿宋_GB2312" w:hAnsi="仿宋_GB2312" w:cs="仿宋_GB2312" w:hint="eastAsia"/>
        </w:rPr>
        <w:t>符合性审查与澄清</w:t>
      </w:r>
      <w:bookmarkEnd w:id="170"/>
      <w:bookmarkEnd w:id="171"/>
      <w:bookmarkEnd w:id="172"/>
      <w:bookmarkEnd w:id="17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22.1符合性审查是指依据招标文件的规定，从投标文件的有效性和完整性对招标文件的投标程度进行审查，以确定是否对招标文件的实质性要求做出响应。</w:t>
      </w:r>
      <w:bookmarkStart w:id="174" w:name="_Hlt522424701"/>
      <w:bookmarkStart w:id="175" w:name="_Toc520356167"/>
      <w:bookmarkEnd w:id="174"/>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22.2投标文件的澄清</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22.2.1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情况作必要的澄清、说明或补正。投标人的澄清、说明或补正应当在评标委员会规定的时间内通过网上开评标系统进行，并不得超出投标文件范围或者改变投标文件的实质性内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22.2.2投标人的澄清、说明或补正将作为投标文件的一部分。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22.2.3任何澄清和必要的解释说明的书面答复均需加盖投标人公章及法定代表人（非法人组织的负责人）或其授权代表签章，否则，评标委员会有权不予</w:t>
      </w:r>
      <w:r w:rsidRPr="00277A08">
        <w:rPr>
          <w:rFonts w:ascii="仿宋_GB2312" w:eastAsia="仿宋_GB2312" w:hAnsi="仿宋_GB2312" w:cs="仿宋_GB2312" w:hint="eastAsia"/>
          <w:sz w:val="24"/>
        </w:rPr>
        <w:lastRenderedPageBreak/>
        <w:t>认可。</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22.3投标文件报价出现前后不一致的，按照下列规定修正：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（1）投标文件中开标一览表内容与投标文件中相应的内容不一致的，以开标一览表为准；</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　　（2）大写金额和小写金额不一致的，以大写金额为准；</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　  （3）单价金额小数点或者百分比有明显错位的，以开标一览表的总价为准，并修改单价；</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　  （4）总价金额与按单价汇总金额不一致的，以单价金额计算结果为准。</w:t>
      </w:r>
    </w:p>
    <w:p w:rsidR="00B83A7A" w:rsidRPr="00277A08" w:rsidRDefault="00E10555">
      <w:pPr>
        <w:adjustRightInd w:val="0"/>
        <w:snapToGrid w:val="0"/>
        <w:spacing w:line="460" w:lineRule="exact"/>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　　同时出现两种以上不一致的，按照前款规定的顺序进行修正。修正后的报价按照第21.2条的规定经投标人确认后产生约束力，投标人不确认的，其投标将被认定为</w:t>
      </w:r>
      <w:r w:rsidRPr="00277A08">
        <w:rPr>
          <w:rFonts w:ascii="仿宋_GB2312" w:eastAsia="仿宋_GB2312" w:hAnsi="仿宋_GB2312" w:cs="仿宋_GB2312" w:hint="eastAsia"/>
          <w:bCs/>
          <w:sz w:val="24"/>
        </w:rPr>
        <w:t>投标无效</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对不同文字文本投标文件的解释发生异议的，以中文文本为准。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22.4如一个分包内只有一种产品，不同投标人所投产品为同一品牌的，核心产品的确定见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按如下方式处理：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sz w:val="24"/>
        </w:rPr>
        <w:t>22.4.1</w:t>
      </w:r>
      <w:r w:rsidRPr="00277A08">
        <w:rPr>
          <w:rFonts w:ascii="仿宋_GB2312" w:eastAsia="仿宋_GB2312" w:hAnsi="仿宋_GB2312" w:cs="仿宋_GB2312" w:hint="eastAsia"/>
          <w:bCs/>
          <w:sz w:val="24"/>
        </w:rPr>
        <w:t>使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bCs/>
          <w:sz w:val="24"/>
        </w:rPr>
        <w:t>使用综合评分法，</w:t>
      </w:r>
      <w:r w:rsidRPr="00277A08">
        <w:rPr>
          <w:rFonts w:ascii="仿宋_GB2312" w:eastAsia="仿宋_GB2312" w:hAnsi="仿宋_GB2312" w:cs="仿宋_GB2312" w:hint="eastAsia"/>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22.5如一个分包内包含多种产品的，采购人或采购代理机构将在</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中载明核心产品，多家投标人提供的核心产品品牌相同的，按第22.4条规定处理。</w:t>
      </w:r>
    </w:p>
    <w:p w:rsidR="00B83A7A" w:rsidRPr="00277A08" w:rsidRDefault="00E10555">
      <w:pPr>
        <w:pStyle w:val="3"/>
        <w:snapToGrid w:val="0"/>
        <w:spacing w:before="0" w:after="0" w:line="460" w:lineRule="exact"/>
        <w:rPr>
          <w:rFonts w:ascii="仿宋_GB2312" w:eastAsia="仿宋_GB2312" w:hAnsi="仿宋_GB2312" w:cs="仿宋_GB2312"/>
        </w:rPr>
      </w:pPr>
      <w:bookmarkStart w:id="176" w:name="_Toc9469"/>
      <w:bookmarkStart w:id="177" w:name="_Toc6364"/>
      <w:bookmarkStart w:id="178" w:name="_Toc515647782"/>
      <w:bookmarkStart w:id="179" w:name="_Toc19252"/>
      <w:r w:rsidRPr="00277A08">
        <w:rPr>
          <w:rFonts w:ascii="仿宋_GB2312" w:eastAsia="仿宋_GB2312" w:hAnsi="仿宋_GB2312" w:cs="仿宋_GB2312" w:hint="eastAsia"/>
        </w:rPr>
        <w:t>23.投标偏离</w:t>
      </w:r>
      <w:bookmarkEnd w:id="176"/>
      <w:bookmarkEnd w:id="177"/>
      <w:bookmarkEnd w:id="178"/>
      <w:bookmarkEnd w:id="179"/>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评标委员会可以接受投标文件中不构成实质性偏离的不正规或不一致。</w:t>
      </w:r>
    </w:p>
    <w:p w:rsidR="00B83A7A" w:rsidRPr="00277A08" w:rsidRDefault="00E10555">
      <w:pPr>
        <w:pStyle w:val="3"/>
        <w:snapToGrid w:val="0"/>
        <w:spacing w:before="0" w:after="0" w:line="460" w:lineRule="exact"/>
        <w:rPr>
          <w:rFonts w:ascii="仿宋_GB2312" w:eastAsia="仿宋_GB2312" w:hAnsi="仿宋_GB2312" w:cs="仿宋_GB2312"/>
        </w:rPr>
      </w:pPr>
      <w:bookmarkStart w:id="180" w:name="_Toc515647783"/>
      <w:bookmarkStart w:id="181" w:name="_Toc25937"/>
      <w:bookmarkStart w:id="182" w:name="_Toc6092"/>
      <w:bookmarkStart w:id="183" w:name="_Toc4950"/>
      <w:r w:rsidRPr="00277A08">
        <w:rPr>
          <w:rFonts w:ascii="仿宋_GB2312" w:eastAsia="仿宋_GB2312" w:hAnsi="仿宋_GB2312" w:cs="仿宋_GB2312" w:hint="eastAsia"/>
        </w:rPr>
        <w:lastRenderedPageBreak/>
        <w:t>24.投标</w:t>
      </w:r>
      <w:bookmarkEnd w:id="180"/>
      <w:r w:rsidRPr="00277A08">
        <w:rPr>
          <w:rFonts w:ascii="仿宋_GB2312" w:eastAsia="仿宋_GB2312" w:hAnsi="仿宋_GB2312" w:cs="仿宋_GB2312" w:hint="eastAsia"/>
        </w:rPr>
        <w:t>无效</w:t>
      </w:r>
      <w:bookmarkEnd w:id="181"/>
      <w:bookmarkEnd w:id="182"/>
      <w:bookmarkEnd w:id="18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24.1在比较与评价之前，根据本须知的规定，评标委员会要审查每份投标文件是否实质上响应了招标文件的要求。投标人不得通过修正或撤销不符合要求的偏离从而使其投标成为实质上响应的投标。</w:t>
      </w:r>
    </w:p>
    <w:p w:rsidR="00B83A7A" w:rsidRPr="00277A08" w:rsidRDefault="00E10555">
      <w:pPr>
        <w:pStyle w:val="a7"/>
        <w:adjustRightInd w:val="0"/>
        <w:snapToGrid w:val="0"/>
        <w:spacing w:before="0" w:line="460" w:lineRule="exact"/>
        <w:ind w:firstLineChars="200" w:firstLine="480"/>
        <w:jc w:val="left"/>
        <w:rPr>
          <w:rFonts w:ascii="仿宋_GB2312" w:eastAsia="仿宋_GB2312" w:hAnsi="仿宋_GB2312" w:cs="仿宋_GB2312"/>
          <w:szCs w:val="21"/>
        </w:rPr>
      </w:pPr>
      <w:r w:rsidRPr="00277A08">
        <w:rPr>
          <w:rFonts w:ascii="仿宋_GB2312" w:eastAsia="仿宋_GB2312" w:hAnsi="仿宋_GB2312" w:cs="仿宋_GB2312" w:hint="eastAsia"/>
        </w:rPr>
        <w:t>评标委员会决定投标的响应性只根据招标文件要求、投标文件内容。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24.2如发现下列情况之一的，其投标将被认定为</w:t>
      </w:r>
      <w:r w:rsidRPr="00277A08">
        <w:rPr>
          <w:rFonts w:ascii="仿宋_GB2312" w:eastAsia="仿宋_GB2312" w:hAnsi="仿宋_GB2312" w:cs="仿宋_GB2312" w:hint="eastAsia"/>
          <w:bCs/>
          <w:sz w:val="24"/>
        </w:rPr>
        <w:t>投标无效</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（1）不具备《中华人民共和国政府采购法》第二十二条规定条件；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（2）未按照招标文件规定要求签署、盖章的；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（3）投标分项报价表未按要求填写；</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（4）未满足招标文件中商务和技术条款的实质性要求的；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（5）违反招标文件规定提供进口产品的；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（6）未按招标文件规定提供政府强制采购节能产品证明材料的；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（7）报价超过招标文件中规定的项目预算或最高限价的、拒绝报价、报价不确定、无报价或</w:t>
      </w:r>
      <w:r w:rsidRPr="00277A08">
        <w:rPr>
          <w:rFonts w:ascii="仿宋_GB2312" w:eastAsia="仿宋_GB2312" w:hAnsi="仿宋_GB2312" w:cs="仿宋_GB2312" w:hint="eastAsia"/>
          <w:sz w:val="24"/>
          <w:lang w:val="zh-CN"/>
        </w:rPr>
        <w:t>未按招标文件要求报价的</w:t>
      </w:r>
      <w:r w:rsidRPr="00277A08">
        <w:rPr>
          <w:rFonts w:ascii="仿宋_GB2312" w:eastAsia="仿宋_GB2312" w:hAnsi="仿宋_GB2312" w:cs="仿宋_GB2312" w:hint="eastAsia"/>
          <w:sz w:val="24"/>
        </w:rPr>
        <w:t>；</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（8）投标有效期不足的；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（9）联合体投标文件未附联合体投标协议书的；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（10）不符合招标文件中有关分包规定的；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（11）属于串通投标，或者依法被视为串通投标；</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12）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（13）投标文件含有采购人不能接受的附加条件的；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（14）不具备招标文件中规定的资格要求的；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（15）投标文件未完全满足招标文件中带有“★”号的条款或指标，或超过招标文件规定的允许出现偏差的最大范围、幅度和最高项数；</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（16）投标文件提供虚假材料；</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（17）对采购人、采购代理机构、评审委员会及其他工作人员施加影响，有碍公平、公正；</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（18）投标人递交的电子投标文件均无法满足正常开标、评标使用功能的；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rPr>
        <w:t>（19）</w:t>
      </w:r>
      <w:r w:rsidRPr="00277A08">
        <w:rPr>
          <w:rFonts w:ascii="仿宋_GB2312" w:eastAsia="仿宋_GB2312" w:hAnsi="仿宋_GB2312" w:cs="仿宋_GB2312" w:hint="eastAsia"/>
          <w:sz w:val="24"/>
          <w:lang w:val="zh-CN"/>
        </w:rPr>
        <w:t>由于投标人的自身原因，（包括但不限于以下情况：忘记 CA 锁密码、</w:t>
      </w:r>
      <w:r w:rsidRPr="00277A08">
        <w:rPr>
          <w:rFonts w:ascii="仿宋_GB2312" w:eastAsia="仿宋_GB2312" w:hAnsi="仿宋_GB2312" w:cs="仿宋_GB2312" w:hint="eastAsia"/>
          <w:sz w:val="24"/>
          <w:lang w:val="zh-CN"/>
        </w:rPr>
        <w:lastRenderedPageBreak/>
        <w:t>CA 锁过期、上传投标文件后更新 CA 锁），在规定时间内解密不成功的；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20</w:t>
      </w:r>
      <w:r w:rsidRPr="00277A08">
        <w:rPr>
          <w:rFonts w:ascii="仿宋_GB2312" w:eastAsia="仿宋_GB2312" w:hAnsi="仿宋_GB2312" w:cs="仿宋_GB2312" w:hint="eastAsia"/>
          <w:sz w:val="24"/>
          <w:lang w:val="zh-CN"/>
        </w:rPr>
        <w:t>）不同投标人的投标文件存在非正常一致的；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21</w:t>
      </w:r>
      <w:r w:rsidRPr="00277A08">
        <w:rPr>
          <w:rFonts w:ascii="仿宋_GB2312" w:eastAsia="仿宋_GB2312" w:hAnsi="仿宋_GB2312" w:cs="仿宋_GB2312" w:hint="eastAsia"/>
          <w:sz w:val="24"/>
          <w:lang w:val="zh-CN"/>
        </w:rPr>
        <w:t>）不同投标人的投标文件由同一单位或者同一个人编制，电子投标文件的文件制作机器码或者文件创建标识码一致的；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（2</w:t>
      </w:r>
      <w:r w:rsidRPr="00277A08">
        <w:rPr>
          <w:rFonts w:ascii="仿宋_GB2312" w:eastAsia="仿宋_GB2312" w:hAnsi="仿宋_GB2312" w:cs="仿宋_GB2312" w:hint="eastAsia"/>
          <w:sz w:val="24"/>
        </w:rPr>
        <w:t>2</w:t>
      </w:r>
      <w:r w:rsidRPr="00277A08">
        <w:rPr>
          <w:rFonts w:ascii="仿宋_GB2312" w:eastAsia="仿宋_GB2312" w:hAnsi="仿宋_GB2312" w:cs="仿宋_GB2312" w:hint="eastAsia"/>
          <w:sz w:val="24"/>
          <w:lang w:val="zh-CN"/>
        </w:rPr>
        <w:t>）上传电子投标文件的IP地址相同，经评审委员会认定否决其投标的；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rPr>
        <w:t>（23）对招标文件中的技术要求整体复制粘贴经评标委员会认定与所提供货物不符合的；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24</w:t>
      </w:r>
      <w:r w:rsidRPr="00277A08">
        <w:rPr>
          <w:rFonts w:ascii="仿宋_GB2312" w:eastAsia="仿宋_GB2312" w:hAnsi="仿宋_GB2312" w:cs="仿宋_GB2312" w:hint="eastAsia"/>
          <w:sz w:val="24"/>
          <w:lang w:val="zh-CN"/>
        </w:rPr>
        <w:t>）属于招标文件规定的其他投标无效情形；</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（25）不符合法律法规和招标文件规定的其他实质性要求。</w:t>
      </w:r>
    </w:p>
    <w:p w:rsidR="00B83A7A" w:rsidRPr="00277A08" w:rsidRDefault="00E10555">
      <w:pPr>
        <w:pStyle w:val="3"/>
        <w:snapToGrid w:val="0"/>
        <w:spacing w:before="0" w:after="0" w:line="460" w:lineRule="exact"/>
        <w:rPr>
          <w:rFonts w:ascii="仿宋_GB2312" w:eastAsia="仿宋_GB2312" w:hAnsi="仿宋_GB2312" w:cs="仿宋_GB2312"/>
        </w:rPr>
      </w:pPr>
      <w:bookmarkStart w:id="184" w:name="_Toc22941"/>
      <w:bookmarkStart w:id="185" w:name="_Toc515647784"/>
      <w:bookmarkStart w:id="186" w:name="_Toc13652"/>
      <w:bookmarkStart w:id="187" w:name="_Toc28303"/>
      <w:r w:rsidRPr="00277A08">
        <w:rPr>
          <w:rFonts w:ascii="仿宋_GB2312" w:eastAsia="仿宋_GB2312" w:hAnsi="仿宋_GB2312" w:cs="仿宋_GB2312" w:hint="eastAsia"/>
        </w:rPr>
        <w:t>25.</w:t>
      </w:r>
      <w:bookmarkEnd w:id="175"/>
      <w:bookmarkEnd w:id="184"/>
      <w:bookmarkEnd w:id="185"/>
      <w:bookmarkEnd w:id="186"/>
      <w:r w:rsidRPr="00277A08">
        <w:rPr>
          <w:rFonts w:ascii="仿宋_GB2312" w:eastAsia="仿宋_GB2312" w:hAnsi="仿宋_GB2312" w:cs="仿宋_GB2312" w:hint="eastAsia"/>
        </w:rPr>
        <w:t>比较和评价</w:t>
      </w:r>
      <w:bookmarkEnd w:id="18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25.1经符合性审查合格的投标文件，评标委员会将根据招标文件确定的评标方法和标准，对其技术部分和商务部分作进一步的比较和评价。</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25.2评标严格按照招标文件的要求和条件进行。评审办法详见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，详细评标标准见招标文件第四章。</w:t>
      </w:r>
    </w:p>
    <w:p w:rsidR="00B83A7A" w:rsidRPr="00277A08" w:rsidRDefault="00E10555">
      <w:pPr>
        <w:pStyle w:val="a9"/>
        <w:adjustRightInd w:val="0"/>
        <w:snapToGrid w:val="0"/>
        <w:spacing w:line="460" w:lineRule="exact"/>
        <w:ind w:firstLineChars="200" w:firstLine="480"/>
        <w:jc w:val="left"/>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25.3根据《政府采购促进中小企业发展管理办法》（财库﹝2020﹞46号）、《财政部司法部关于政府采购支持监狱企业发展有关问题的通知》（财库〔2014〕68号）和《三部门联合发布关于促进残疾人就业政府采购政策的通知》（</w:t>
      </w:r>
      <w:bookmarkStart w:id="188" w:name="sendNo"/>
      <w:r w:rsidRPr="00277A08">
        <w:rPr>
          <w:rFonts w:ascii="仿宋_GB2312" w:eastAsia="仿宋_GB2312" w:hAnsi="仿宋_GB2312" w:cs="仿宋_GB2312" w:hint="eastAsia"/>
          <w:bCs/>
          <w:sz w:val="24"/>
          <w:szCs w:val="24"/>
        </w:rPr>
        <w:t>财库〔</w:t>
      </w:r>
      <w:bookmarkEnd w:id="188"/>
      <w:r w:rsidRPr="00277A08">
        <w:rPr>
          <w:rFonts w:ascii="仿宋_GB2312" w:eastAsia="仿宋_GB2312" w:hAnsi="仿宋_GB2312" w:cs="仿宋_GB2312" w:hint="eastAsia"/>
          <w:bCs/>
          <w:sz w:val="24"/>
          <w:szCs w:val="24"/>
        </w:rPr>
        <w:t>2017〕141号</w:t>
      </w:r>
      <w:r w:rsidRPr="00277A08">
        <w:rPr>
          <w:rFonts w:ascii="仿宋_GB2312" w:eastAsia="仿宋_GB2312" w:hAnsi="仿宋_GB2312" w:cs="仿宋_GB2312" w:hint="eastAsia"/>
          <w:sz w:val="24"/>
          <w:szCs w:val="24"/>
        </w:rPr>
        <w:t>）的规定，对满足价格扣除条件且在投标文件中提交了《中小企业声明函》或省级以上监狱管理局、戒毒管理局（含新疆生产建设兵团）出具的属于监狱企业的证明文件的投标人，其投标报价扣除</w:t>
      </w:r>
      <w:r w:rsidRPr="00277A08">
        <w:rPr>
          <w:rFonts w:ascii="仿宋_GB2312" w:eastAsia="仿宋_GB2312" w:hAnsi="仿宋_GB2312" w:cs="仿宋_GB2312" w:hint="eastAsia"/>
          <w:sz w:val="24"/>
          <w:szCs w:val="24"/>
          <w:u w:val="single"/>
        </w:rPr>
        <w:t xml:space="preserve"> 10 </w:t>
      </w:r>
      <w:r w:rsidRPr="00277A08">
        <w:rPr>
          <w:rFonts w:ascii="仿宋_GB2312" w:eastAsia="仿宋_GB2312" w:hAnsi="仿宋_GB2312" w:cs="仿宋_GB2312" w:hint="eastAsia"/>
          <w:sz w:val="24"/>
          <w:szCs w:val="24"/>
        </w:rPr>
        <w:t>%后参与评审,对于同时属于小微企业、监狱企业或残疾人福利性单位的，不重复进行投标报价扣除。具体办法及比例详见招标文件第四章。</w:t>
      </w:r>
    </w:p>
    <w:p w:rsidR="00B83A7A" w:rsidRPr="00277A08" w:rsidRDefault="00E10555">
      <w:pPr>
        <w:pStyle w:val="a9"/>
        <w:adjustRightInd w:val="0"/>
        <w:snapToGrid w:val="0"/>
        <w:spacing w:line="460" w:lineRule="exact"/>
        <w:ind w:firstLineChars="200" w:firstLine="480"/>
        <w:jc w:val="left"/>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25.4大中型企业与小微企业组成联合体或者大中型企业向一家或者多家小微企业分包的采购项目，对于联合协议或者分包意向协议约定小微企业的合同份额占到合同总金额30%以上的，应当对联合体或者大中型企业的报价给予</w:t>
      </w:r>
      <w:r w:rsidRPr="00277A08">
        <w:rPr>
          <w:rFonts w:ascii="仿宋_GB2312" w:eastAsia="仿宋_GB2312" w:hAnsi="仿宋_GB2312" w:cs="仿宋_GB2312" w:hint="eastAsia"/>
          <w:sz w:val="24"/>
          <w:szCs w:val="24"/>
          <w:u w:val="single"/>
        </w:rPr>
        <w:t xml:space="preserve"> 4 </w:t>
      </w:r>
      <w:r w:rsidRPr="00277A08">
        <w:rPr>
          <w:rFonts w:ascii="仿宋_GB2312" w:eastAsia="仿宋_GB2312" w:hAnsi="仿宋_GB2312" w:cs="仿宋_GB2312" w:hint="eastAsia"/>
          <w:sz w:val="24"/>
          <w:szCs w:val="24"/>
        </w:rPr>
        <w:t>%的扣除，用扣除后的价格参加评审。联合体各方均为小型、微型企业和监狱企业的，联合体视同为小型、微型企业和监狱企业。</w:t>
      </w:r>
    </w:p>
    <w:p w:rsidR="00B83A7A" w:rsidRPr="00277A08" w:rsidRDefault="00E10555">
      <w:pPr>
        <w:pStyle w:val="a9"/>
        <w:adjustRightInd w:val="0"/>
        <w:snapToGrid w:val="0"/>
        <w:spacing w:line="460" w:lineRule="exact"/>
        <w:ind w:firstLineChars="200" w:firstLine="480"/>
        <w:jc w:val="left"/>
        <w:rPr>
          <w:rFonts w:ascii="仿宋_GB2312" w:eastAsia="仿宋_GB2312" w:hAnsi="仿宋_GB2312" w:cs="仿宋_GB2312"/>
          <w:sz w:val="24"/>
          <w:szCs w:val="24"/>
          <w:lang w:val="zh-CN"/>
        </w:rPr>
      </w:pPr>
      <w:r w:rsidRPr="00277A08">
        <w:rPr>
          <w:rFonts w:ascii="仿宋_GB2312" w:eastAsia="仿宋_GB2312" w:hAnsi="仿宋_GB2312" w:cs="仿宋_GB2312" w:hint="eastAsia"/>
          <w:sz w:val="24"/>
          <w:szCs w:val="24"/>
          <w:lang w:val="zh-CN"/>
        </w:rPr>
        <w:t>2</w:t>
      </w:r>
      <w:bookmarkStart w:id="189" w:name="_Toc520356168"/>
      <w:bookmarkStart w:id="190" w:name="_Toc515647785"/>
      <w:bookmarkStart w:id="191" w:name="_Toc9378"/>
      <w:bookmarkStart w:id="192" w:name="_Toc20227"/>
      <w:r w:rsidRPr="00277A08">
        <w:rPr>
          <w:rFonts w:ascii="仿宋_GB2312" w:eastAsia="仿宋_GB2312" w:hAnsi="仿宋_GB2312" w:cs="仿宋_GB2312" w:hint="eastAsia"/>
          <w:sz w:val="24"/>
          <w:szCs w:val="24"/>
        </w:rPr>
        <w:t>5.5</w:t>
      </w:r>
      <w:r w:rsidRPr="00277A08">
        <w:rPr>
          <w:rFonts w:ascii="仿宋_GB2312" w:eastAsia="仿宋_GB2312" w:hAnsi="仿宋_GB2312" w:cs="仿宋_GB2312" w:hint="eastAsia"/>
          <w:sz w:val="24"/>
          <w:szCs w:val="24"/>
          <w:lang w:val="zh-CN"/>
        </w:rPr>
        <w:t>投标人所投产品如被列入财政部与国家主管部门颁发的节能产品</w:t>
      </w:r>
      <w:r w:rsidRPr="00277A08">
        <w:rPr>
          <w:rFonts w:ascii="仿宋_GB2312" w:eastAsia="仿宋_GB2312" w:hAnsi="仿宋_GB2312" w:cs="仿宋_GB2312" w:hint="eastAsia"/>
          <w:sz w:val="24"/>
          <w:szCs w:val="24"/>
        </w:rPr>
        <w:t>政府采购品目清单</w:t>
      </w:r>
      <w:r w:rsidRPr="00277A08">
        <w:rPr>
          <w:rFonts w:ascii="仿宋_GB2312" w:eastAsia="仿宋_GB2312" w:hAnsi="仿宋_GB2312" w:cs="仿宋_GB2312" w:hint="eastAsia"/>
          <w:sz w:val="24"/>
          <w:szCs w:val="24"/>
          <w:lang w:val="zh-CN"/>
        </w:rPr>
        <w:t>或环境标志产品</w:t>
      </w:r>
      <w:r w:rsidRPr="00277A08">
        <w:rPr>
          <w:rFonts w:ascii="仿宋_GB2312" w:eastAsia="仿宋_GB2312" w:hAnsi="仿宋_GB2312" w:cs="仿宋_GB2312" w:hint="eastAsia"/>
          <w:sz w:val="24"/>
          <w:szCs w:val="24"/>
        </w:rPr>
        <w:t>政府采购品目清单的</w:t>
      </w:r>
      <w:r w:rsidRPr="00277A08">
        <w:rPr>
          <w:rFonts w:ascii="仿宋_GB2312" w:eastAsia="仿宋_GB2312" w:hAnsi="仿宋_GB2312" w:cs="仿宋_GB2312" w:hint="eastAsia"/>
          <w:sz w:val="24"/>
          <w:szCs w:val="24"/>
          <w:lang w:val="zh-CN"/>
        </w:rPr>
        <w:t>，</w:t>
      </w:r>
      <w:r w:rsidRPr="00277A08">
        <w:rPr>
          <w:rFonts w:ascii="仿宋_GB2312" w:eastAsia="仿宋_GB2312" w:hAnsi="仿宋_GB2312" w:cs="仿宋_GB2312" w:hint="eastAsia"/>
          <w:sz w:val="24"/>
          <w:szCs w:val="24"/>
        </w:rPr>
        <w:t>应当</w:t>
      </w:r>
      <w:r w:rsidRPr="00277A08">
        <w:rPr>
          <w:rFonts w:ascii="仿宋_GB2312" w:eastAsia="仿宋_GB2312" w:hAnsi="仿宋_GB2312" w:cs="仿宋_GB2312" w:hint="eastAsia"/>
          <w:sz w:val="24"/>
          <w:szCs w:val="24"/>
          <w:lang w:val="zh-CN"/>
        </w:rPr>
        <w:t>提供</w:t>
      </w:r>
      <w:r w:rsidRPr="00277A08">
        <w:rPr>
          <w:rFonts w:ascii="仿宋_GB2312" w:eastAsia="仿宋_GB2312" w:hAnsi="仿宋_GB2312" w:cs="仿宋_GB2312" w:hint="eastAsia"/>
          <w:sz w:val="24"/>
          <w:szCs w:val="24"/>
        </w:rPr>
        <w:t>国家确定的认证机构出具的、处于有效期之内的</w:t>
      </w:r>
      <w:r w:rsidRPr="00277A08">
        <w:rPr>
          <w:rFonts w:ascii="仿宋_GB2312" w:eastAsia="仿宋_GB2312" w:hAnsi="仿宋_GB2312" w:cs="仿宋_GB2312" w:hint="eastAsia"/>
          <w:sz w:val="24"/>
          <w:szCs w:val="24"/>
          <w:lang w:val="zh-CN"/>
        </w:rPr>
        <w:t>产品认证证书或提供加盖投标人公章的节能产品认</w:t>
      </w:r>
      <w:r w:rsidRPr="00277A08">
        <w:rPr>
          <w:rFonts w:ascii="仿宋_GB2312" w:eastAsia="仿宋_GB2312" w:hAnsi="仿宋_GB2312" w:cs="仿宋_GB2312" w:hint="eastAsia"/>
          <w:sz w:val="24"/>
          <w:szCs w:val="24"/>
          <w:lang w:val="zh-CN"/>
        </w:rPr>
        <w:lastRenderedPageBreak/>
        <w:t>证结果信息发布平台或中国政府采购网（www.ccgp.gov.cn）产品网站查询截图，在评标时给予认证产品</w:t>
      </w:r>
      <w:r w:rsidRPr="00277A08">
        <w:rPr>
          <w:rFonts w:ascii="仿宋_GB2312" w:eastAsia="仿宋_GB2312" w:hAnsi="仿宋_GB2312" w:cs="仿宋_GB2312" w:hint="eastAsia"/>
          <w:sz w:val="24"/>
          <w:szCs w:val="24"/>
          <w:u w:val="single"/>
        </w:rPr>
        <w:t xml:space="preserve">  5%  </w:t>
      </w:r>
      <w:r w:rsidRPr="00277A08">
        <w:rPr>
          <w:rFonts w:ascii="仿宋_GB2312" w:eastAsia="仿宋_GB2312" w:hAnsi="仿宋_GB2312" w:cs="仿宋_GB2312" w:hint="eastAsia"/>
          <w:sz w:val="24"/>
          <w:szCs w:val="24"/>
          <w:lang w:val="zh-CN"/>
        </w:rPr>
        <w:t>的评审价格扣除优惠或者给予不超过</w:t>
      </w:r>
      <w:r w:rsidRPr="00277A08">
        <w:rPr>
          <w:rFonts w:ascii="仿宋_GB2312" w:eastAsia="仿宋_GB2312" w:hAnsi="仿宋_GB2312" w:cs="仿宋_GB2312" w:hint="eastAsia"/>
          <w:sz w:val="24"/>
          <w:szCs w:val="24"/>
          <w:u w:val="single"/>
        </w:rPr>
        <w:t xml:space="preserve">  /  </w:t>
      </w:r>
      <w:r w:rsidRPr="00277A08">
        <w:rPr>
          <w:rFonts w:ascii="仿宋_GB2312" w:eastAsia="仿宋_GB2312" w:hAnsi="仿宋_GB2312" w:cs="仿宋_GB2312" w:hint="eastAsia"/>
          <w:sz w:val="24"/>
          <w:szCs w:val="24"/>
          <w:lang w:val="zh-CN"/>
        </w:rPr>
        <w:t>的评审加分，同等条件下，优先采购认证产品。具体办法及比例详见招标文件第</w:t>
      </w:r>
      <w:r w:rsidRPr="00277A08">
        <w:rPr>
          <w:rFonts w:ascii="仿宋_GB2312" w:eastAsia="仿宋_GB2312" w:hAnsi="仿宋_GB2312" w:cs="仿宋_GB2312" w:hint="eastAsia"/>
          <w:sz w:val="24"/>
          <w:szCs w:val="24"/>
        </w:rPr>
        <w:t>四</w:t>
      </w:r>
      <w:r w:rsidRPr="00277A08">
        <w:rPr>
          <w:rFonts w:ascii="仿宋_GB2312" w:eastAsia="仿宋_GB2312" w:hAnsi="仿宋_GB2312" w:cs="仿宋_GB2312" w:hint="eastAsia"/>
          <w:sz w:val="24"/>
          <w:szCs w:val="24"/>
          <w:lang w:val="zh-CN"/>
        </w:rPr>
        <w:t>章。</w:t>
      </w:r>
    </w:p>
    <w:p w:rsidR="00B83A7A" w:rsidRPr="00277A08" w:rsidRDefault="00E10555">
      <w:pPr>
        <w:pStyle w:val="a5"/>
        <w:snapToGrid w:val="0"/>
        <w:spacing w:line="460" w:lineRule="exact"/>
        <w:rPr>
          <w:rFonts w:ascii="仿宋_GB2312" w:eastAsia="仿宋_GB2312" w:hAnsi="仿宋_GB2312" w:cs="仿宋_GB2312"/>
          <w:kern w:val="2"/>
          <w:szCs w:val="24"/>
          <w:lang w:val="zh-CN"/>
        </w:rPr>
      </w:pPr>
      <w:r w:rsidRPr="00277A08">
        <w:rPr>
          <w:rFonts w:ascii="仿宋_GB2312" w:eastAsia="仿宋_GB2312" w:hAnsi="仿宋_GB2312" w:cs="仿宋_GB2312" w:hint="eastAsia"/>
          <w:kern w:val="2"/>
          <w:szCs w:val="24"/>
          <w:lang w:val="zh-CN"/>
        </w:rPr>
        <w:t>如采购人所采购产品为政府强制采购的节能产品，投标人应当提供</w:t>
      </w:r>
      <w:r w:rsidRPr="00277A08">
        <w:rPr>
          <w:rFonts w:ascii="仿宋_GB2312" w:eastAsia="仿宋_GB2312" w:hAnsi="仿宋_GB2312" w:cs="仿宋_GB2312" w:hint="eastAsia"/>
          <w:kern w:val="2"/>
          <w:szCs w:val="24"/>
        </w:rPr>
        <w:t>国家确定的认证机构出具的、处于有效期之内的</w:t>
      </w:r>
      <w:r w:rsidRPr="00277A08">
        <w:rPr>
          <w:rFonts w:ascii="仿宋_GB2312" w:eastAsia="仿宋_GB2312" w:hAnsi="仿宋_GB2312" w:cs="仿宋_GB2312" w:hint="eastAsia"/>
          <w:kern w:val="2"/>
          <w:szCs w:val="24"/>
          <w:lang w:val="zh-CN"/>
        </w:rPr>
        <w:t>产品认证证书或提供加盖投标人公章的节能产品认证结果信息发布平台或中国政府采购网（www.ccgp.gov.cn）产品网站查询截图，否则其投标将被认定为投标无效。</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25.6公开发布的招标文件中的评分细则，在评标期间，不允许做出更改。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25.7评标委员会成员应当独立对每个投标人的投标文件进行评标，系统自动汇总每个投标人的得分。</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25.8投标人得分由评标委员会成员打分的算术平均值计算得出。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25.9评标委员会按照招标文件要求对投标人的评审结果进行复核，并签字确认。</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25.10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25.11评标过程要求：电子开标、评标如出现下列情形，导致网上开评标系统无法正常运行或无法正常评审时，应当采取应当急措施。</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（1）系统服务器发生故障，无法访问或无法使用系统；</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（2）系统的软件或数据库出现错误，不能进行正常操作；</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（3）系统发现有安全漏洞，存在潜在的泄密危险；</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（4）病毒发作或受到外来病毒的攻击；</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（5）出现其他不可抗拒的客观原因造成网上开评标系统无法正常使用。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出现上述情况时，应当对未开标的暂停开标。已在系统内开标、评标的立即停止。采取应急措施时，必须对原有资料及信息作出妥善保密处理。</w:t>
      </w:r>
    </w:p>
    <w:p w:rsidR="00B83A7A" w:rsidRPr="00277A08" w:rsidRDefault="00E10555">
      <w:pPr>
        <w:pStyle w:val="3"/>
        <w:snapToGrid w:val="0"/>
        <w:spacing w:before="0" w:after="0" w:line="460" w:lineRule="exact"/>
        <w:rPr>
          <w:rFonts w:ascii="仿宋_GB2312" w:eastAsia="仿宋_GB2312" w:hAnsi="仿宋_GB2312" w:cs="仿宋_GB2312"/>
        </w:rPr>
      </w:pPr>
      <w:bookmarkStart w:id="193" w:name="_Toc25927"/>
      <w:r w:rsidRPr="00277A08">
        <w:rPr>
          <w:rFonts w:ascii="仿宋_GB2312" w:eastAsia="仿宋_GB2312" w:hAnsi="仿宋_GB2312" w:cs="仿宋_GB2312" w:hint="eastAsia"/>
        </w:rPr>
        <w:t>2</w:t>
      </w:r>
      <w:bookmarkEnd w:id="189"/>
      <w:r w:rsidRPr="00277A08">
        <w:rPr>
          <w:rFonts w:ascii="仿宋_GB2312" w:eastAsia="仿宋_GB2312" w:hAnsi="仿宋_GB2312" w:cs="仿宋_GB2312" w:hint="eastAsia"/>
        </w:rPr>
        <w:t>6.废标</w:t>
      </w:r>
      <w:bookmarkEnd w:id="190"/>
      <w:bookmarkEnd w:id="191"/>
      <w:bookmarkEnd w:id="192"/>
      <w:bookmarkEnd w:id="19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在招标采购中，出现下列情形之一，应当予以废标：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（1）符合专业条件的投标人或者对招标文件做实质性响应的投标人不足3家；</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（2）出现影响采购公正的违法、违规行为的；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（3）投标人的报价均超过了采购预算，采购人不能支付的；</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（4）因重大变故，采购任务取消的。   </w:t>
      </w:r>
    </w:p>
    <w:p w:rsidR="00B83A7A" w:rsidRPr="00277A08" w:rsidRDefault="00E10555">
      <w:pPr>
        <w:pStyle w:val="3"/>
        <w:snapToGrid w:val="0"/>
        <w:spacing w:before="0" w:after="0" w:line="460" w:lineRule="exact"/>
        <w:rPr>
          <w:rFonts w:ascii="仿宋_GB2312" w:eastAsia="仿宋_GB2312" w:hAnsi="仿宋_GB2312" w:cs="仿宋_GB2312"/>
        </w:rPr>
      </w:pPr>
      <w:bookmarkStart w:id="194" w:name="_Toc515647786"/>
      <w:bookmarkStart w:id="195" w:name="_Toc24972"/>
      <w:bookmarkStart w:id="196" w:name="_Toc31289"/>
      <w:bookmarkStart w:id="197" w:name="_Toc15926"/>
      <w:bookmarkStart w:id="198" w:name="_Toc520356169"/>
      <w:r w:rsidRPr="00277A08">
        <w:rPr>
          <w:rFonts w:ascii="仿宋_GB2312" w:eastAsia="仿宋_GB2312" w:hAnsi="仿宋_GB2312" w:cs="仿宋_GB2312" w:hint="eastAsia"/>
        </w:rPr>
        <w:t>27.保密</w:t>
      </w:r>
      <w:bookmarkEnd w:id="194"/>
      <w:bookmarkEnd w:id="195"/>
      <w:bookmarkEnd w:id="196"/>
      <w:r w:rsidRPr="00277A08">
        <w:rPr>
          <w:rFonts w:ascii="仿宋_GB2312" w:eastAsia="仿宋_GB2312" w:hAnsi="仿宋_GB2312" w:cs="仿宋_GB2312" w:hint="eastAsia"/>
        </w:rPr>
        <w:t>要求</w:t>
      </w:r>
      <w:bookmarkEnd w:id="19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27.1评标将在严格保密的情况下进行。</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Cs/>
          <w:sz w:val="24"/>
        </w:rPr>
      </w:pPr>
      <w:r w:rsidRPr="00277A08">
        <w:rPr>
          <w:rFonts w:ascii="仿宋_GB2312" w:eastAsia="仿宋_GB2312" w:hAnsi="仿宋_GB2312" w:cs="仿宋_GB2312" w:hint="eastAsia"/>
          <w:sz w:val="24"/>
        </w:rPr>
        <w:t>27.2有关人员应当遵守评审工作纪律</w:t>
      </w:r>
      <w:r w:rsidRPr="00277A08">
        <w:rPr>
          <w:rFonts w:ascii="仿宋_GB2312" w:eastAsia="仿宋_GB2312" w:hAnsi="仿宋_GB2312" w:cs="仿宋_GB2312" w:hint="eastAsia"/>
          <w:bCs/>
          <w:sz w:val="24"/>
        </w:rPr>
        <w:t>，不得记录、复制或者带走任何评标资料，不得泄露评审文件、评审情况和评审中获悉的商业秘密。</w:t>
      </w:r>
    </w:p>
    <w:p w:rsidR="00B83A7A" w:rsidRPr="00277A08" w:rsidRDefault="00E10555">
      <w:pPr>
        <w:pStyle w:val="20"/>
        <w:snapToGrid w:val="0"/>
        <w:spacing w:line="460" w:lineRule="exact"/>
        <w:ind w:left="0" w:firstLineChars="200" w:firstLine="562"/>
        <w:rPr>
          <w:rFonts w:ascii="仿宋_GB2312" w:eastAsia="仿宋_GB2312" w:hAnsi="仿宋_GB2312" w:cs="仿宋_GB2312"/>
          <w:color w:val="auto"/>
        </w:rPr>
      </w:pPr>
      <w:bookmarkStart w:id="199" w:name="_Toc216582810"/>
      <w:bookmarkStart w:id="200" w:name="_Toc24271"/>
      <w:bookmarkStart w:id="201" w:name="_Toc105580064"/>
      <w:bookmarkStart w:id="202" w:name="_Toc23904"/>
      <w:bookmarkStart w:id="203" w:name="_Toc12143"/>
      <w:bookmarkStart w:id="204" w:name="_Toc515647787"/>
      <w:r w:rsidRPr="00277A08">
        <w:rPr>
          <w:rFonts w:ascii="仿宋_GB2312" w:eastAsia="仿宋_GB2312" w:hAnsi="仿宋_GB2312" w:cs="仿宋_GB2312" w:hint="eastAsia"/>
          <w:color w:val="auto"/>
        </w:rPr>
        <w:t>六</w:t>
      </w:r>
      <w:bookmarkEnd w:id="198"/>
      <w:r w:rsidRPr="00277A08">
        <w:rPr>
          <w:rFonts w:ascii="仿宋_GB2312" w:eastAsia="仿宋_GB2312" w:hAnsi="仿宋_GB2312" w:cs="仿宋_GB2312" w:hint="eastAsia"/>
          <w:color w:val="auto"/>
        </w:rPr>
        <w:t>、确定中标</w:t>
      </w:r>
      <w:bookmarkEnd w:id="199"/>
      <w:bookmarkEnd w:id="200"/>
      <w:bookmarkEnd w:id="201"/>
      <w:bookmarkEnd w:id="202"/>
      <w:bookmarkEnd w:id="203"/>
      <w:bookmarkEnd w:id="204"/>
    </w:p>
    <w:p w:rsidR="00B83A7A" w:rsidRPr="00277A08" w:rsidRDefault="00E10555">
      <w:pPr>
        <w:pStyle w:val="3"/>
        <w:snapToGrid w:val="0"/>
        <w:spacing w:before="240" w:after="0" w:line="460" w:lineRule="exact"/>
        <w:rPr>
          <w:rFonts w:ascii="仿宋_GB2312" w:eastAsia="仿宋_GB2312" w:hAnsi="仿宋_GB2312" w:cs="仿宋_GB2312"/>
        </w:rPr>
      </w:pPr>
      <w:bookmarkStart w:id="205" w:name="_Toc515647788"/>
      <w:bookmarkStart w:id="206" w:name="_Ref467307010"/>
      <w:bookmarkStart w:id="207" w:name="_Toc23617"/>
      <w:bookmarkStart w:id="208" w:name="_Toc4805"/>
      <w:bookmarkStart w:id="209" w:name="_Toc23762"/>
      <w:bookmarkStart w:id="210" w:name="_Toc520356170"/>
      <w:r w:rsidRPr="00277A08">
        <w:rPr>
          <w:rFonts w:ascii="仿宋_GB2312" w:eastAsia="仿宋_GB2312" w:hAnsi="仿宋_GB2312" w:cs="仿宋_GB2312" w:hint="eastAsia"/>
        </w:rPr>
        <w:t>28.中标候选人的确定原则及标准</w:t>
      </w:r>
      <w:bookmarkEnd w:id="205"/>
      <w:bookmarkEnd w:id="206"/>
      <w:bookmarkEnd w:id="207"/>
      <w:bookmarkEnd w:id="208"/>
      <w:bookmarkEnd w:id="209"/>
      <w:bookmarkEnd w:id="210"/>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除第30条规定外，对实质上响应招标文件的投标人按下列方法进行排序，确定中标候选人</w:t>
      </w:r>
      <w:bookmarkStart w:id="211" w:name="_Toc515905230"/>
      <w:bookmarkStart w:id="212" w:name="_Toc29270"/>
      <w:bookmarkStart w:id="213" w:name="_Toc45739165"/>
      <w:bookmarkStart w:id="214" w:name="_Toc4250"/>
      <w:bookmarkStart w:id="215" w:name="_Toc17649"/>
      <w:bookmarkStart w:id="216" w:name="_Toc14140"/>
      <w:bookmarkStart w:id="217" w:name="_Ref467306978"/>
      <w:bookmarkStart w:id="218" w:name="_Toc7779"/>
      <w:bookmarkStart w:id="219" w:name="_Toc790"/>
      <w:bookmarkStart w:id="220" w:name="_Ref467307204"/>
      <w:bookmarkStart w:id="221" w:name="_Toc520356175"/>
      <w:bookmarkStart w:id="222" w:name="_Toc515647792"/>
      <w:bookmarkStart w:id="223" w:name="_Ref467307062"/>
      <w:bookmarkStart w:id="224" w:name="_Ref467306377"/>
      <w:r w:rsidRPr="00277A08">
        <w:rPr>
          <w:rFonts w:ascii="仿宋_GB2312" w:eastAsia="仿宋_GB2312" w:hAnsi="仿宋_GB2312" w:cs="仿宋_GB2312" w:hint="eastAsia"/>
          <w:sz w:val="24"/>
        </w:rPr>
        <w:t>，详见招标文件第四章。</w:t>
      </w:r>
    </w:p>
    <w:p w:rsidR="00B83A7A" w:rsidRPr="00277A08" w:rsidRDefault="00E10555">
      <w:pPr>
        <w:pStyle w:val="3"/>
        <w:snapToGrid w:val="0"/>
        <w:spacing w:before="0" w:after="0" w:line="460" w:lineRule="exact"/>
        <w:rPr>
          <w:rFonts w:ascii="仿宋_GB2312" w:eastAsia="仿宋_GB2312" w:hAnsi="仿宋_GB2312" w:cs="仿宋_GB2312"/>
        </w:rPr>
      </w:pPr>
      <w:bookmarkStart w:id="225" w:name="_Toc11732"/>
      <w:r w:rsidRPr="00277A08">
        <w:rPr>
          <w:rFonts w:ascii="仿宋_GB2312" w:eastAsia="仿宋_GB2312" w:hAnsi="仿宋_GB2312" w:cs="仿宋_GB2312" w:hint="eastAsia"/>
        </w:rPr>
        <w:t>29.确定中标候选人和中标人</w:t>
      </w:r>
      <w:bookmarkEnd w:id="211"/>
      <w:bookmarkEnd w:id="212"/>
      <w:bookmarkEnd w:id="213"/>
      <w:bookmarkEnd w:id="214"/>
      <w:bookmarkEnd w:id="215"/>
      <w:bookmarkEnd w:id="216"/>
      <w:bookmarkEnd w:id="225"/>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b/>
          <w:bCs/>
          <w:sz w:val="24"/>
        </w:rPr>
      </w:pPr>
      <w:r w:rsidRPr="00277A08">
        <w:rPr>
          <w:rFonts w:ascii="仿宋_GB2312" w:eastAsia="仿宋_GB2312" w:hAnsi="仿宋_GB2312" w:cs="仿宋_GB2312" w:hint="eastAsia"/>
          <w:sz w:val="24"/>
        </w:rPr>
        <w:t>评标委员会将根据评标标准，按</w:t>
      </w:r>
      <w:r w:rsidRPr="00277A08">
        <w:rPr>
          <w:rFonts w:ascii="仿宋_GB2312" w:eastAsia="仿宋_GB2312" w:hAnsi="仿宋_GB2312" w:cs="仿宋_GB2312" w:hint="eastAsia"/>
          <w:sz w:val="24"/>
          <w:u w:val="single"/>
        </w:rPr>
        <w:t>投标人须知资料表中</w:t>
      </w:r>
      <w:r w:rsidRPr="00277A08">
        <w:rPr>
          <w:rFonts w:ascii="仿宋_GB2312" w:eastAsia="仿宋_GB2312" w:hAnsi="仿宋_GB2312" w:cs="仿宋_GB2312" w:hint="eastAsia"/>
          <w:sz w:val="24"/>
        </w:rPr>
        <w:t>规定数量推荐中标候选人或根据采购人的委托直接确定中标人。</w:t>
      </w:r>
      <w:bookmarkStart w:id="226" w:name="_Toc520356173"/>
      <w:bookmarkStart w:id="227" w:name="_Ref467306874"/>
    </w:p>
    <w:p w:rsidR="00B83A7A" w:rsidRPr="00277A08" w:rsidRDefault="00E10555">
      <w:pPr>
        <w:pStyle w:val="3"/>
        <w:snapToGrid w:val="0"/>
        <w:spacing w:before="0" w:after="0" w:line="460" w:lineRule="exact"/>
        <w:rPr>
          <w:rFonts w:ascii="仿宋_GB2312" w:eastAsia="仿宋_GB2312" w:hAnsi="仿宋_GB2312" w:cs="仿宋_GB2312"/>
        </w:rPr>
      </w:pPr>
      <w:bookmarkStart w:id="228" w:name="_Toc3913"/>
      <w:r w:rsidRPr="00277A08">
        <w:rPr>
          <w:rFonts w:ascii="仿宋_GB2312" w:eastAsia="仿宋_GB2312" w:hAnsi="仿宋_GB2312" w:cs="仿宋_GB2312" w:hint="eastAsia"/>
        </w:rPr>
        <w:t>30.采购任务取消</w:t>
      </w:r>
      <w:bookmarkEnd w:id="228"/>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因重大变故采购任务取消时，采购人有权拒绝任何投标人中标，且对受影响的投标人不承担任何责任。</w:t>
      </w:r>
    </w:p>
    <w:p w:rsidR="00B83A7A" w:rsidRPr="00277A08" w:rsidRDefault="00E10555">
      <w:pPr>
        <w:pStyle w:val="3"/>
        <w:snapToGrid w:val="0"/>
        <w:spacing w:before="0" w:after="0" w:line="460" w:lineRule="exact"/>
        <w:rPr>
          <w:rFonts w:ascii="仿宋_GB2312" w:eastAsia="仿宋_GB2312" w:hAnsi="仿宋_GB2312" w:cs="仿宋_GB2312"/>
        </w:rPr>
      </w:pPr>
      <w:bookmarkStart w:id="229" w:name="_Toc3249"/>
      <w:r w:rsidRPr="00277A08">
        <w:rPr>
          <w:rFonts w:ascii="仿宋_GB2312" w:eastAsia="仿宋_GB2312" w:hAnsi="仿宋_GB2312" w:cs="仿宋_GB2312" w:hint="eastAsia"/>
        </w:rPr>
        <w:t>31.中标通知书</w:t>
      </w:r>
      <w:bookmarkEnd w:id="229"/>
    </w:p>
    <w:bookmarkEnd w:id="226"/>
    <w:bookmarkEnd w:id="227"/>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在法定期限内，中标人确定后，采购人或者采购代理机构按照规定发布中标公告，应当同时公告投标人未中标的原因，在公告中标结果的同时，向中标人发出中标通知书，中标通知书是合同的组成部分。</w:t>
      </w:r>
    </w:p>
    <w:p w:rsidR="00B83A7A" w:rsidRPr="00277A08" w:rsidRDefault="00E10555">
      <w:pPr>
        <w:pStyle w:val="3"/>
        <w:snapToGrid w:val="0"/>
        <w:spacing w:before="0" w:after="0" w:line="460" w:lineRule="exact"/>
        <w:rPr>
          <w:rFonts w:ascii="仿宋_GB2312" w:eastAsia="仿宋_GB2312" w:hAnsi="仿宋_GB2312" w:cs="仿宋_GB2312"/>
        </w:rPr>
      </w:pPr>
      <w:bookmarkStart w:id="230" w:name="_Toc518923096"/>
      <w:bookmarkStart w:id="231" w:name="_Toc16914"/>
      <w:bookmarkStart w:id="232" w:name="_Toc46235105"/>
      <w:bookmarkEnd w:id="217"/>
      <w:bookmarkEnd w:id="218"/>
      <w:bookmarkEnd w:id="219"/>
      <w:bookmarkEnd w:id="220"/>
      <w:bookmarkEnd w:id="221"/>
      <w:bookmarkEnd w:id="222"/>
      <w:bookmarkEnd w:id="223"/>
      <w:bookmarkEnd w:id="224"/>
      <w:r w:rsidRPr="00277A08">
        <w:rPr>
          <w:rFonts w:ascii="仿宋_GB2312" w:eastAsia="仿宋_GB2312" w:hAnsi="仿宋_GB2312" w:cs="仿宋_GB2312" w:hint="eastAsia"/>
        </w:rPr>
        <w:t>32.签订合同</w:t>
      </w:r>
      <w:bookmarkEnd w:id="230"/>
      <w:bookmarkEnd w:id="231"/>
      <w:bookmarkEnd w:id="232"/>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32.1中标人应当自发出中标通知书之日起10个工作日内，与采购人签订合同。</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32.2</w:t>
      </w:r>
      <w:bookmarkStart w:id="233" w:name="_Ref467307090"/>
      <w:bookmarkStart w:id="234" w:name="_Ref467306425"/>
      <w:bookmarkStart w:id="235" w:name="_Toc520356176"/>
      <w:r w:rsidRPr="00277A08">
        <w:rPr>
          <w:rFonts w:ascii="仿宋_GB2312" w:eastAsia="仿宋_GB2312" w:hAnsi="仿宋_GB2312" w:cs="仿宋_GB2312" w:hint="eastAsia"/>
          <w:sz w:val="24"/>
        </w:rPr>
        <w:t>招标文件、中标人的投标文件及其澄清文件等，均为签订合同的依据。</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32.3如中标人拒绝与采购人签订合同的，采购人可以按照评审报告推荐的中标候选人名单排序，确定下一中标候选人为中标人，也可以重新开展政府采购活动。</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32.4当出现法规规定的中标无效或中标结果无效情形时，采购人依规可与</w:t>
      </w:r>
      <w:r w:rsidRPr="00277A08">
        <w:rPr>
          <w:rFonts w:ascii="仿宋_GB2312" w:eastAsia="仿宋_GB2312" w:hAnsi="仿宋_GB2312" w:cs="仿宋_GB2312" w:hint="eastAsia"/>
          <w:sz w:val="24"/>
        </w:rPr>
        <w:lastRenderedPageBreak/>
        <w:t>排名下一位的中标候选人另行签订合同，或依法重新开展采购活动。</w:t>
      </w:r>
    </w:p>
    <w:p w:rsidR="00B83A7A" w:rsidRPr="00277A08" w:rsidRDefault="00E10555">
      <w:pPr>
        <w:pStyle w:val="3"/>
        <w:snapToGrid w:val="0"/>
        <w:spacing w:before="0" w:after="0" w:line="460" w:lineRule="exact"/>
        <w:rPr>
          <w:rFonts w:ascii="仿宋_GB2312" w:eastAsia="仿宋_GB2312" w:hAnsi="仿宋_GB2312" w:cs="仿宋_GB2312"/>
        </w:rPr>
      </w:pPr>
      <w:bookmarkStart w:id="236" w:name="_Toc518923097"/>
      <w:bookmarkStart w:id="237" w:name="_Toc46235106"/>
      <w:bookmarkStart w:id="238" w:name="_Toc8278"/>
      <w:r w:rsidRPr="00277A08">
        <w:rPr>
          <w:rFonts w:ascii="仿宋_GB2312" w:eastAsia="仿宋_GB2312" w:hAnsi="仿宋_GB2312" w:cs="仿宋_GB2312" w:hint="eastAsia"/>
        </w:rPr>
        <w:t>33.履约保证金</w:t>
      </w:r>
      <w:bookmarkEnd w:id="233"/>
      <w:bookmarkEnd w:id="234"/>
      <w:bookmarkEnd w:id="235"/>
      <w:bookmarkEnd w:id="236"/>
      <w:bookmarkEnd w:id="237"/>
      <w:bookmarkEnd w:id="238"/>
    </w:p>
    <w:p w:rsidR="00B83A7A" w:rsidRPr="00277A08" w:rsidRDefault="00E10555">
      <w:pPr>
        <w:adjustRightInd w:val="0"/>
        <w:snapToGrid w:val="0"/>
        <w:spacing w:line="460" w:lineRule="exact"/>
        <w:ind w:firstLineChars="200" w:firstLine="480"/>
        <w:rPr>
          <w:rFonts w:ascii="仿宋_GB2312" w:eastAsia="仿宋_GB2312" w:hAnsi="仿宋_GB2312" w:cs="仿宋_GB2312"/>
          <w:strike/>
          <w:sz w:val="24"/>
        </w:rPr>
      </w:pPr>
      <w:bookmarkStart w:id="239" w:name="_Toc518923098"/>
      <w:bookmarkStart w:id="240" w:name="_Toc46235107"/>
      <w:bookmarkStart w:id="241" w:name="_Toc518923100"/>
      <w:r w:rsidRPr="00277A08">
        <w:rPr>
          <w:rFonts w:ascii="仿宋_GB2312" w:eastAsia="仿宋_GB2312" w:hAnsi="仿宋_GB2312" w:cs="仿宋_GB2312" w:hint="eastAsia"/>
          <w:sz w:val="24"/>
        </w:rPr>
        <w:t>中标人应当按照</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规定向采购人提交履约保证。</w:t>
      </w:r>
    </w:p>
    <w:p w:rsidR="00B83A7A" w:rsidRPr="00277A08" w:rsidRDefault="00E10555">
      <w:pPr>
        <w:pStyle w:val="3"/>
        <w:snapToGrid w:val="0"/>
        <w:spacing w:before="0" w:after="0" w:line="460" w:lineRule="exact"/>
        <w:rPr>
          <w:rFonts w:ascii="仿宋_GB2312" w:eastAsia="仿宋_GB2312" w:hAnsi="仿宋_GB2312" w:cs="仿宋_GB2312"/>
        </w:rPr>
      </w:pPr>
      <w:bookmarkStart w:id="242" w:name="_Toc51176617"/>
      <w:bookmarkStart w:id="243" w:name="_Toc518923099"/>
      <w:bookmarkStart w:id="244" w:name="_Toc31411"/>
      <w:bookmarkStart w:id="245" w:name="_Toc62673002"/>
      <w:bookmarkStart w:id="246" w:name="_Toc13507"/>
      <w:bookmarkStart w:id="247" w:name="_Toc30365"/>
      <w:r w:rsidRPr="00277A08">
        <w:rPr>
          <w:rFonts w:ascii="仿宋_GB2312" w:eastAsia="仿宋_GB2312" w:hAnsi="仿宋_GB2312" w:cs="仿宋_GB2312" w:hint="eastAsia"/>
        </w:rPr>
        <w:t>34.</w:t>
      </w:r>
      <w:bookmarkEnd w:id="242"/>
      <w:bookmarkEnd w:id="243"/>
      <w:bookmarkEnd w:id="244"/>
      <w:r w:rsidRPr="00277A08">
        <w:rPr>
          <w:rFonts w:ascii="仿宋_GB2312" w:eastAsia="仿宋_GB2312" w:hAnsi="仿宋_GB2312" w:cs="仿宋_GB2312" w:hint="eastAsia"/>
        </w:rPr>
        <w:t xml:space="preserve"> 政府采购融资担保</w:t>
      </w:r>
      <w:bookmarkEnd w:id="245"/>
      <w:bookmarkEnd w:id="246"/>
      <w:bookmarkEnd w:id="247"/>
    </w:p>
    <w:p w:rsidR="00B83A7A" w:rsidRPr="00277A08" w:rsidRDefault="00E10555">
      <w:pPr>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有融资需求的投标人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rsidR="00B83A7A" w:rsidRPr="00277A08" w:rsidRDefault="00E10555">
      <w:pPr>
        <w:pStyle w:val="3"/>
        <w:snapToGrid w:val="0"/>
        <w:spacing w:before="0" w:after="0" w:line="460" w:lineRule="exact"/>
        <w:rPr>
          <w:rFonts w:ascii="仿宋_GB2312" w:eastAsia="仿宋_GB2312" w:hAnsi="仿宋_GB2312" w:cs="仿宋_GB2312"/>
        </w:rPr>
      </w:pPr>
      <w:bookmarkStart w:id="248" w:name="_Toc10882"/>
      <w:r w:rsidRPr="00277A08">
        <w:rPr>
          <w:rFonts w:ascii="仿宋_GB2312" w:eastAsia="仿宋_GB2312" w:hAnsi="仿宋_GB2312" w:cs="仿宋_GB2312" w:hint="eastAsia"/>
        </w:rPr>
        <w:t>35.</w:t>
      </w:r>
      <w:bookmarkEnd w:id="239"/>
      <w:r w:rsidRPr="00277A08">
        <w:rPr>
          <w:rFonts w:ascii="仿宋_GB2312" w:eastAsia="仿宋_GB2312" w:hAnsi="仿宋_GB2312" w:cs="仿宋_GB2312" w:hint="eastAsia"/>
        </w:rPr>
        <w:t>预付款</w:t>
      </w:r>
      <w:bookmarkEnd w:id="240"/>
      <w:bookmarkEnd w:id="248"/>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z w:val="24"/>
        </w:rPr>
      </w:pPr>
      <w:bookmarkStart w:id="249" w:name="_Toc46235108"/>
      <w:r w:rsidRPr="00277A08">
        <w:rPr>
          <w:rFonts w:ascii="仿宋_GB2312" w:eastAsia="仿宋_GB2312" w:hAnsi="仿宋_GB2312" w:cs="仿宋_GB2312" w:hint="eastAsia"/>
          <w:sz w:val="24"/>
        </w:rPr>
        <w:t>35.1预付款是在指政府采购合同签订后、履行前，采购人向成交投标人预先支付部分合同款项，具体执行见</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w:t>
      </w:r>
    </w:p>
    <w:p w:rsidR="00B83A7A" w:rsidRPr="00277A08" w:rsidRDefault="00E10555">
      <w:pPr>
        <w:pStyle w:val="3"/>
        <w:snapToGrid w:val="0"/>
        <w:spacing w:before="0" w:after="0" w:line="460" w:lineRule="exact"/>
        <w:rPr>
          <w:rFonts w:ascii="仿宋_GB2312" w:eastAsia="仿宋_GB2312" w:hAnsi="仿宋_GB2312" w:cs="仿宋_GB2312"/>
        </w:rPr>
      </w:pPr>
      <w:bookmarkStart w:id="250" w:name="_Toc11809"/>
      <w:r w:rsidRPr="00277A08">
        <w:rPr>
          <w:rFonts w:ascii="仿宋_GB2312" w:eastAsia="仿宋_GB2312" w:hAnsi="仿宋_GB2312" w:cs="仿宋_GB2312" w:hint="eastAsia"/>
        </w:rPr>
        <w:t>36.廉洁自律规定</w:t>
      </w:r>
      <w:bookmarkEnd w:id="241"/>
      <w:bookmarkEnd w:id="249"/>
      <w:bookmarkEnd w:id="250"/>
    </w:p>
    <w:p w:rsidR="00B83A7A" w:rsidRPr="00277A08" w:rsidRDefault="00E10555">
      <w:pPr>
        <w:adjustRightInd w:val="0"/>
        <w:snapToGrid w:val="0"/>
        <w:spacing w:line="460" w:lineRule="exact"/>
        <w:ind w:firstLineChars="191" w:firstLine="458"/>
        <w:rPr>
          <w:rFonts w:ascii="仿宋_GB2312" w:eastAsia="仿宋_GB2312" w:hAnsi="仿宋_GB2312" w:cs="仿宋_GB2312"/>
          <w:sz w:val="24"/>
        </w:rPr>
      </w:pPr>
      <w:bookmarkStart w:id="251" w:name="_Toc518923101"/>
      <w:bookmarkStart w:id="252" w:name="_Toc21055"/>
      <w:r w:rsidRPr="00277A08">
        <w:rPr>
          <w:rFonts w:ascii="仿宋_GB2312" w:eastAsia="仿宋_GB2312" w:hAnsi="仿宋_GB2312" w:cs="仿宋_GB2312" w:hint="eastAsia"/>
          <w:sz w:val="24"/>
        </w:rPr>
        <w:t>36.1 采购人、采购代理机构不得与投标人恶意串通操纵政府采购活动。</w:t>
      </w:r>
    </w:p>
    <w:p w:rsidR="00B83A7A" w:rsidRPr="00277A08" w:rsidRDefault="00E10555">
      <w:pPr>
        <w:adjustRightInd w:val="0"/>
        <w:snapToGrid w:val="0"/>
        <w:spacing w:line="460" w:lineRule="exact"/>
        <w:ind w:firstLineChars="191" w:firstLine="458"/>
        <w:rPr>
          <w:rFonts w:ascii="仿宋_GB2312" w:eastAsia="仿宋_GB2312" w:hAnsi="仿宋_GB2312" w:cs="仿宋_GB2312"/>
          <w:sz w:val="24"/>
        </w:rPr>
      </w:pPr>
      <w:r w:rsidRPr="00277A08">
        <w:rPr>
          <w:rFonts w:ascii="仿宋_GB2312" w:eastAsia="仿宋_GB2312" w:hAnsi="仿宋_GB2312" w:cs="仿宋_GB2312" w:hint="eastAsia"/>
          <w:sz w:val="24"/>
        </w:rPr>
        <w:t>36.2 采购人、采购代理机构不得接受投标人组织的宴请、旅游、娱乐，不得收受礼品、现金、有价证券等，不得向投标人报销应当由个人承担的费用。</w:t>
      </w:r>
    </w:p>
    <w:p w:rsidR="00B83A7A" w:rsidRPr="00277A08" w:rsidRDefault="00E10555">
      <w:pPr>
        <w:adjustRightInd w:val="0"/>
        <w:snapToGrid w:val="0"/>
        <w:spacing w:line="460" w:lineRule="exact"/>
        <w:ind w:firstLineChars="191" w:firstLine="458"/>
        <w:rPr>
          <w:rFonts w:ascii="仿宋_GB2312" w:eastAsia="仿宋_GB2312" w:hAnsi="仿宋_GB2312" w:cs="仿宋_GB2312"/>
          <w:sz w:val="24"/>
        </w:rPr>
      </w:pPr>
      <w:r w:rsidRPr="00277A08">
        <w:rPr>
          <w:rFonts w:ascii="仿宋_GB2312" w:eastAsia="仿宋_GB2312" w:hAnsi="仿宋_GB2312" w:cs="仿宋_GB2312" w:hint="eastAsia"/>
          <w:sz w:val="24"/>
        </w:rPr>
        <w:t>36.3 为强化政府采购活动的监督，投标人可按</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中的监督电话和邮箱，反映采购人、采购代理机构的廉洁自律等问题。</w:t>
      </w:r>
    </w:p>
    <w:p w:rsidR="00B83A7A" w:rsidRPr="00277A08" w:rsidRDefault="00E10555">
      <w:pPr>
        <w:pStyle w:val="3"/>
        <w:snapToGrid w:val="0"/>
        <w:spacing w:before="0" w:after="0" w:line="460" w:lineRule="exact"/>
        <w:rPr>
          <w:rFonts w:ascii="仿宋_GB2312" w:eastAsia="仿宋_GB2312" w:hAnsi="仿宋_GB2312" w:cs="仿宋_GB2312"/>
        </w:rPr>
      </w:pPr>
      <w:bookmarkStart w:id="253" w:name="_Toc15073"/>
      <w:r w:rsidRPr="00277A08">
        <w:rPr>
          <w:rFonts w:ascii="仿宋_GB2312" w:eastAsia="仿宋_GB2312" w:hAnsi="仿宋_GB2312" w:cs="仿宋_GB2312" w:hint="eastAsia"/>
        </w:rPr>
        <w:t>37.人员回避</w:t>
      </w:r>
      <w:bookmarkEnd w:id="251"/>
      <w:bookmarkEnd w:id="252"/>
      <w:bookmarkEnd w:id="253"/>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投标人认为采购人员及其相关人员有法律法规所列与其他投标人有利害关系的，可以向采购人或采购代理机构书面提出回避申请，并说明理由。</w:t>
      </w:r>
    </w:p>
    <w:p w:rsidR="00B83A7A" w:rsidRPr="00277A08" w:rsidRDefault="00E10555">
      <w:pPr>
        <w:pStyle w:val="3"/>
        <w:snapToGrid w:val="0"/>
        <w:spacing w:before="0" w:after="0" w:line="460" w:lineRule="exact"/>
        <w:rPr>
          <w:rFonts w:ascii="仿宋_GB2312" w:eastAsia="仿宋_GB2312" w:hAnsi="仿宋_GB2312" w:cs="仿宋_GB2312"/>
        </w:rPr>
      </w:pPr>
      <w:bookmarkStart w:id="254" w:name="_Toc15162"/>
      <w:bookmarkStart w:id="255" w:name="_Toc46235110"/>
      <w:bookmarkStart w:id="256" w:name="_Toc518923102"/>
      <w:r w:rsidRPr="00277A08">
        <w:rPr>
          <w:rFonts w:ascii="仿宋_GB2312" w:eastAsia="仿宋_GB2312" w:hAnsi="仿宋_GB2312" w:cs="仿宋_GB2312" w:hint="eastAsia"/>
        </w:rPr>
        <w:t>38.质疑与接收</w:t>
      </w:r>
      <w:bookmarkEnd w:id="254"/>
      <w:bookmarkEnd w:id="255"/>
      <w:bookmarkEnd w:id="256"/>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38.1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38.2质疑投标人应当按照财政部制定的《政府采购质疑函范本》格式（可从财政部官方网站下载）和《政府采购质疑和投诉办法》的要求，在法定质疑期内以书面形式提出质疑，针对同一采购程序环节的质疑应当一次性提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超出法定质疑期的、重复提出的、分次提出的或内容、形式不符合《政府采购质疑和投诉办法》的，质疑投标人将依法承担不利后果。</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u w:val="single"/>
        </w:rPr>
      </w:pPr>
      <w:r w:rsidRPr="00277A08">
        <w:rPr>
          <w:rFonts w:ascii="仿宋_GB2312" w:eastAsia="仿宋_GB2312" w:hAnsi="仿宋_GB2312" w:cs="仿宋_GB2312" w:hint="eastAsia"/>
          <w:sz w:val="24"/>
        </w:rPr>
        <w:lastRenderedPageBreak/>
        <w:t>38.3采购人或采购代理机构质疑函接收部门、联系电话和通讯地址, 见</w:t>
      </w:r>
      <w:r w:rsidRPr="00277A08">
        <w:rPr>
          <w:rFonts w:ascii="仿宋_GB2312" w:eastAsia="仿宋_GB2312" w:hAnsi="仿宋_GB2312" w:cs="仿宋_GB2312" w:hint="eastAsia"/>
          <w:sz w:val="24"/>
          <w:u w:val="single"/>
        </w:rPr>
        <w:t>投标人须知资料表。</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38.4质疑应当按照法律、法规规定，以书面形式向采购代理机构或采购人提出，并办理签收手续，未以书面形式向提交的视为无效质疑。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38.5质疑函应当包括以下主要内容：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（1）质疑人和被质疑人的名称、法定代表人、住所、电话、邮编、联系人及联系电话等；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（2）采购项目名称、项目编号及包号；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（3）具体、明确的质疑事项以及与质疑事项相关的诉求；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（4）法律依据、事实与理由。按照“谁主张、谁举证”的原则，质疑书应当提供事实依据及相关证明材料，否则质疑将视为无有效证据支持，将被予以驳回。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（5）提出质疑的日期。</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质疑函应当据实署名。质疑人为自然人的，应当由本人签字并附有效身份证明；质疑人为法人或者其他组织的，应当由</w:t>
      </w:r>
      <w:r w:rsidRPr="00277A08">
        <w:rPr>
          <w:rFonts w:ascii="仿宋_GB2312" w:eastAsia="仿宋_GB2312" w:hAnsi="仿宋_GB2312" w:cs="仿宋_GB2312" w:hint="eastAsia"/>
          <w:sz w:val="24"/>
          <w:lang w:bidi="ar"/>
        </w:rPr>
        <w:t>法定代表人（</w:t>
      </w:r>
      <w:r w:rsidRPr="00277A08">
        <w:rPr>
          <w:rFonts w:ascii="仿宋_GB2312" w:eastAsia="仿宋_GB2312" w:hAnsi="仿宋_GB2312" w:cs="仿宋_GB2312" w:hint="eastAsia"/>
          <w:sz w:val="24"/>
        </w:rPr>
        <w:t>非法人组织的负责人）签字并加盖公章，同时一并提交营业执照和</w:t>
      </w:r>
      <w:r w:rsidRPr="00277A08">
        <w:rPr>
          <w:rFonts w:ascii="仿宋_GB2312" w:eastAsia="仿宋_GB2312" w:hAnsi="仿宋_GB2312" w:cs="仿宋_GB2312" w:hint="eastAsia"/>
          <w:sz w:val="24"/>
          <w:lang w:bidi="ar"/>
        </w:rPr>
        <w:t>法定代表人（</w:t>
      </w:r>
      <w:r w:rsidRPr="00277A08">
        <w:rPr>
          <w:rFonts w:ascii="仿宋_GB2312" w:eastAsia="仿宋_GB2312" w:hAnsi="仿宋_GB2312" w:cs="仿宋_GB2312" w:hint="eastAsia"/>
          <w:sz w:val="24"/>
        </w:rPr>
        <w:t>非法人组织的负责人）有效身份证明。无法提供证件原件的，应当提供真实有效的复印件，并签字或者盖章。质疑人可以委托代理人办理质疑事项，代理人办理质疑事项时，除提交质疑书外，还应当提交质疑人的授权委托书及代理人的有效身份证明，授权委托书应当载明委托代理的具体权限、期限和事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38.6质疑有以下情形之一的，采购代理机构应当予以书面回复并说明原因：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（1）质疑人不是参与该本项目政府采购活动投标人的（潜在投标人对其已依法获取的可质疑的招标文件的质疑除外）；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（2）质疑人与质疑事项不存在利害关系的；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（3）所有质疑事项均不符合相关法律、法规的；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（4）提起质疑的时间超过规定规定期限的；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（5）质疑答复后，同一质疑人就同一事项再次提出质疑的；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 xml:space="preserve">（6）其他不符合受理条件的情形。 </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38.7采购代理机构将在受理质疑后七个工作日内作出答复，并以书面形式通知质疑人和其他有关投标人。</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38.8质疑人对答复不满意以及采购代理机构未在规定的时间内作出答复的，可以在答复期满后 15个工作日内向监督管理部门投诉。</w:t>
      </w:r>
    </w:p>
    <w:p w:rsidR="00B83A7A" w:rsidRPr="00277A08" w:rsidRDefault="00E10555">
      <w:pPr>
        <w:pStyle w:val="3"/>
        <w:snapToGrid w:val="0"/>
        <w:spacing w:before="0" w:after="0" w:line="460" w:lineRule="exact"/>
        <w:rPr>
          <w:rFonts w:ascii="仿宋_GB2312" w:eastAsia="仿宋_GB2312" w:hAnsi="仿宋_GB2312" w:cs="仿宋_GB2312"/>
        </w:rPr>
      </w:pPr>
      <w:bookmarkStart w:id="257" w:name="_Toc15890"/>
      <w:r w:rsidRPr="00277A08">
        <w:rPr>
          <w:rFonts w:ascii="仿宋_GB2312" w:eastAsia="仿宋_GB2312" w:hAnsi="仿宋_GB2312" w:cs="仿宋_GB2312" w:hint="eastAsia"/>
        </w:rPr>
        <w:t>39.项目其他相关费用</w:t>
      </w:r>
      <w:bookmarkEnd w:id="257"/>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bookmarkStart w:id="258" w:name="_Toc411637995"/>
      <w:r w:rsidRPr="00277A08">
        <w:rPr>
          <w:rFonts w:ascii="仿宋_GB2312" w:eastAsia="仿宋_GB2312" w:hAnsi="仿宋_GB2312" w:cs="仿宋_GB2312" w:hint="eastAsia"/>
          <w:sz w:val="24"/>
        </w:rPr>
        <w:t>39.1中标服务费</w:t>
      </w:r>
      <w:bookmarkEnd w:id="258"/>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中标服务费收取标准详见</w:t>
      </w:r>
      <w:r w:rsidRPr="00277A08">
        <w:rPr>
          <w:rFonts w:ascii="仿宋_GB2312" w:eastAsia="仿宋_GB2312" w:hAnsi="仿宋_GB2312" w:cs="仿宋_GB2312" w:hint="eastAsia"/>
          <w:sz w:val="24"/>
          <w:u w:val="single"/>
        </w:rPr>
        <w:t>投标人须知资料表。</w:t>
      </w:r>
    </w:p>
    <w:p w:rsidR="00B83A7A" w:rsidRPr="00277A08" w:rsidRDefault="00E10555">
      <w:pPr>
        <w:tabs>
          <w:tab w:val="left" w:pos="0"/>
        </w:tabs>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中标供应商应按照</w:t>
      </w:r>
      <w:r w:rsidRPr="00277A08">
        <w:rPr>
          <w:rFonts w:ascii="仿宋_GB2312" w:eastAsia="仿宋_GB2312" w:hAnsi="仿宋_GB2312" w:cs="仿宋_GB2312" w:hint="eastAsia"/>
          <w:sz w:val="24"/>
          <w:u w:val="single"/>
        </w:rPr>
        <w:t>投标人须知资料表</w:t>
      </w:r>
      <w:r w:rsidRPr="00277A08">
        <w:rPr>
          <w:rFonts w:ascii="仿宋_GB2312" w:eastAsia="仿宋_GB2312" w:hAnsi="仿宋_GB2312" w:cs="仿宋_GB2312" w:hint="eastAsia"/>
          <w:sz w:val="24"/>
        </w:rPr>
        <w:t>规定的时间和方式缴纳中标服务费。</w:t>
      </w:r>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39.2政府采购专家评审费</w:t>
      </w:r>
    </w:p>
    <w:p w:rsidR="00B83A7A" w:rsidRPr="00277A08" w:rsidRDefault="00E10555">
      <w:pPr>
        <w:pStyle w:val="Style35"/>
        <w:adjustRightInd w:val="0"/>
        <w:snapToGrid w:val="0"/>
        <w:spacing w:line="460" w:lineRule="exact"/>
        <w:ind w:firstLine="480"/>
        <w:rPr>
          <w:rFonts w:ascii="仿宋_GB2312" w:eastAsia="仿宋_GB2312" w:hAnsi="仿宋_GB2312" w:cs="仿宋_GB2312"/>
        </w:rPr>
      </w:pPr>
      <w:r w:rsidRPr="00277A08">
        <w:rPr>
          <w:rFonts w:ascii="仿宋_GB2312" w:eastAsia="仿宋_GB2312" w:hAnsi="仿宋_GB2312" w:cs="仿宋_GB2312" w:hint="eastAsia"/>
        </w:rPr>
        <w:t>由采购人承担，按照山东省有关规定的标准执行。</w:t>
      </w:r>
    </w:p>
    <w:p w:rsidR="00B83A7A" w:rsidRPr="00277A08" w:rsidRDefault="00E10555">
      <w:pPr>
        <w:pStyle w:val="3"/>
        <w:snapToGrid w:val="0"/>
        <w:spacing w:before="0" w:after="0" w:line="460" w:lineRule="exact"/>
        <w:rPr>
          <w:rFonts w:ascii="仿宋_GB2312" w:eastAsia="仿宋_GB2312" w:hAnsi="仿宋_GB2312" w:cs="仿宋_GB2312"/>
        </w:rPr>
      </w:pPr>
      <w:bookmarkStart w:id="259" w:name="_Toc723"/>
      <w:r w:rsidRPr="00277A08">
        <w:rPr>
          <w:rFonts w:ascii="仿宋_GB2312" w:eastAsia="仿宋_GB2312" w:hAnsi="仿宋_GB2312" w:cs="仿宋_GB2312" w:hint="eastAsia"/>
        </w:rPr>
        <w:t>40.合同公示</w:t>
      </w:r>
      <w:bookmarkEnd w:id="259"/>
    </w:p>
    <w:p w:rsidR="00B83A7A" w:rsidRPr="00277A08" w:rsidRDefault="00E10555">
      <w:pPr>
        <w:pStyle w:val="a5"/>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rPr>
        <w:t>采购人应当自政府采购合同签订之日起2个工作日内，在省级以上人民政府财政部门指定的媒体上公告，但政府采购合同中涉及国家秘密、商业秘密的内容除外。</w:t>
      </w:r>
    </w:p>
    <w:p w:rsidR="00B83A7A" w:rsidRPr="00277A08" w:rsidRDefault="00E10555">
      <w:pPr>
        <w:pStyle w:val="3"/>
        <w:snapToGrid w:val="0"/>
        <w:spacing w:before="0" w:after="0" w:line="460" w:lineRule="exact"/>
        <w:rPr>
          <w:rFonts w:ascii="仿宋_GB2312" w:eastAsia="仿宋_GB2312" w:hAnsi="仿宋_GB2312" w:cs="仿宋_GB2312"/>
        </w:rPr>
      </w:pPr>
      <w:bookmarkStart w:id="260" w:name="_Toc478"/>
      <w:r w:rsidRPr="00277A08">
        <w:rPr>
          <w:rFonts w:ascii="仿宋_GB2312" w:eastAsia="仿宋_GB2312" w:hAnsi="仿宋_GB2312" w:cs="仿宋_GB2312" w:hint="eastAsia"/>
        </w:rPr>
        <w:t>41.验收</w:t>
      </w:r>
      <w:bookmarkEnd w:id="260"/>
    </w:p>
    <w:p w:rsidR="00B83A7A" w:rsidRPr="00277A08" w:rsidRDefault="00E10555">
      <w:pPr>
        <w:pStyle w:val="a5"/>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rPr>
        <w:t>采购人或者采购代理机构应当按照政府采购合同规定的技术、安全标准组织对投标人履约情况进行验收，并出具验收书。验收书应当包括每一项技术、安全标准的履约情况。</w:t>
      </w:r>
    </w:p>
    <w:p w:rsidR="00B83A7A" w:rsidRPr="00277A08" w:rsidRDefault="00E10555">
      <w:pPr>
        <w:pStyle w:val="3"/>
        <w:snapToGrid w:val="0"/>
        <w:spacing w:before="0" w:after="0" w:line="460" w:lineRule="exact"/>
        <w:rPr>
          <w:rFonts w:ascii="仿宋_GB2312" w:eastAsia="仿宋_GB2312" w:hAnsi="仿宋_GB2312" w:cs="仿宋_GB2312"/>
        </w:rPr>
      </w:pPr>
      <w:bookmarkStart w:id="261" w:name="_Toc15686"/>
      <w:r w:rsidRPr="00277A08">
        <w:rPr>
          <w:rFonts w:ascii="仿宋_GB2312" w:eastAsia="仿宋_GB2312" w:hAnsi="仿宋_GB2312" w:cs="仿宋_GB2312" w:hint="eastAsia"/>
        </w:rPr>
        <w:t>42.履约验收公示</w:t>
      </w:r>
      <w:bookmarkEnd w:id="261"/>
    </w:p>
    <w:p w:rsidR="00B83A7A" w:rsidRPr="00277A08" w:rsidRDefault="00E10555">
      <w:pPr>
        <w:pStyle w:val="a5"/>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rPr>
        <w:t>采购人、采购代理机构应当在采购合同履约验收结束后3个工作日内，将验收报告予以公开发布。</w:t>
      </w:r>
    </w:p>
    <w:p w:rsidR="00B83A7A" w:rsidRPr="00277A08" w:rsidRDefault="00E10555">
      <w:pPr>
        <w:pStyle w:val="3"/>
        <w:snapToGrid w:val="0"/>
        <w:spacing w:before="0" w:after="0" w:line="460" w:lineRule="exact"/>
        <w:rPr>
          <w:rFonts w:ascii="仿宋_GB2312" w:eastAsia="仿宋_GB2312" w:hAnsi="仿宋_GB2312" w:cs="仿宋_GB2312"/>
        </w:rPr>
      </w:pPr>
      <w:bookmarkStart w:id="262" w:name="_Toc16423"/>
      <w:r w:rsidRPr="00277A08">
        <w:rPr>
          <w:rFonts w:ascii="仿宋_GB2312" w:eastAsia="仿宋_GB2312" w:hAnsi="仿宋_GB2312" w:cs="仿宋_GB2312" w:hint="eastAsia"/>
        </w:rPr>
        <w:t>43.招标文件解释权</w:t>
      </w:r>
      <w:bookmarkEnd w:id="262"/>
    </w:p>
    <w:p w:rsidR="00B83A7A" w:rsidRPr="00277A08" w:rsidRDefault="00E10555">
      <w:pPr>
        <w:adjustRightInd w:val="0"/>
        <w:snapToGrid w:val="0"/>
        <w:spacing w:line="460" w:lineRule="exact"/>
        <w:ind w:firstLineChars="200" w:firstLine="480"/>
        <w:jc w:val="left"/>
        <w:rPr>
          <w:rFonts w:ascii="仿宋_GB2312" w:eastAsia="仿宋_GB2312" w:hAnsi="仿宋_GB2312" w:cs="仿宋_GB2312"/>
          <w:sz w:val="24"/>
          <w:lang w:val="en-GB"/>
        </w:rPr>
      </w:pPr>
      <w:r w:rsidRPr="00277A08">
        <w:rPr>
          <w:rFonts w:ascii="仿宋_GB2312" w:eastAsia="仿宋_GB2312" w:hAnsi="仿宋_GB2312" w:cs="仿宋_GB2312" w:hint="eastAsia"/>
          <w:sz w:val="24"/>
          <w:lang w:val="en-GB"/>
        </w:rPr>
        <w:t>见</w:t>
      </w:r>
      <w:r w:rsidRPr="00277A08">
        <w:rPr>
          <w:rFonts w:ascii="仿宋_GB2312" w:eastAsia="仿宋_GB2312" w:hAnsi="仿宋_GB2312" w:cs="仿宋_GB2312" w:hint="eastAsia"/>
          <w:sz w:val="24"/>
          <w:u w:val="single"/>
          <w:lang w:val="en-GB"/>
        </w:rPr>
        <w:t>投标人须知资料表</w:t>
      </w:r>
      <w:r w:rsidRPr="00277A08">
        <w:rPr>
          <w:rFonts w:ascii="仿宋_GB2312" w:eastAsia="仿宋_GB2312" w:hAnsi="仿宋_GB2312" w:cs="仿宋_GB2312" w:hint="eastAsia"/>
          <w:sz w:val="24"/>
          <w:lang w:val="en-GB"/>
        </w:rPr>
        <w:t>。</w:t>
      </w:r>
    </w:p>
    <w:p w:rsidR="00B83A7A" w:rsidRPr="00277A08" w:rsidRDefault="00E10555">
      <w:pPr>
        <w:pStyle w:val="1"/>
        <w:tabs>
          <w:tab w:val="left" w:pos="0"/>
        </w:tabs>
        <w:spacing w:before="0" w:after="0" w:line="560" w:lineRule="exact"/>
        <w:rPr>
          <w:rFonts w:ascii="仿宋_GB2312" w:eastAsia="仿宋_GB2312" w:hAnsi="仿宋_GB2312" w:cs="仿宋_GB2312"/>
        </w:rPr>
      </w:pPr>
      <w:r w:rsidRPr="00277A08">
        <w:rPr>
          <w:rFonts w:ascii="仿宋_GB2312" w:eastAsia="仿宋_GB2312" w:hAnsi="仿宋_GB2312" w:cs="仿宋_GB2312" w:hint="eastAsia"/>
          <w:b w:val="0"/>
          <w:sz w:val="52"/>
        </w:rPr>
        <w:br w:type="page"/>
      </w:r>
      <w:bookmarkStart w:id="263" w:name="_Toc9887"/>
      <w:bookmarkStart w:id="264" w:name="_Toc4766527"/>
      <w:bookmarkStart w:id="265" w:name="_Toc105580065"/>
      <w:bookmarkStart w:id="266" w:name="_Toc9032"/>
      <w:bookmarkStart w:id="267" w:name="_Toc15402"/>
      <w:bookmarkStart w:id="268" w:name="_Toc515647831"/>
      <w:bookmarkStart w:id="269" w:name="_Toc218935354"/>
      <w:bookmarkStart w:id="270" w:name="_Toc219175638"/>
      <w:bookmarkStart w:id="271" w:name="_Toc216582825"/>
      <w:bookmarkStart w:id="272" w:name="_Toc507399906"/>
      <w:bookmarkStart w:id="273" w:name="_Toc512937852"/>
      <w:r w:rsidRPr="00277A08">
        <w:rPr>
          <w:rFonts w:ascii="方正小标宋简体" w:eastAsia="方正小标宋简体" w:hAnsi="方正小标宋简体" w:cs="方正小标宋简体" w:hint="eastAsia"/>
          <w:b w:val="0"/>
        </w:rPr>
        <w:lastRenderedPageBreak/>
        <w:t>第三章  货物需求</w:t>
      </w:r>
      <w:bookmarkEnd w:id="263"/>
      <w:bookmarkEnd w:id="264"/>
      <w:bookmarkEnd w:id="265"/>
      <w:bookmarkEnd w:id="266"/>
      <w:bookmarkEnd w:id="267"/>
      <w:bookmarkEnd w:id="268"/>
      <w:bookmarkEnd w:id="269"/>
      <w:bookmarkEnd w:id="270"/>
      <w:bookmarkEnd w:id="271"/>
      <w:bookmarkEnd w:id="272"/>
    </w:p>
    <w:p w:rsidR="00B83A7A" w:rsidRPr="00277A08" w:rsidRDefault="00E10555">
      <w:pPr>
        <w:pStyle w:val="20"/>
        <w:snapToGrid w:val="0"/>
        <w:spacing w:line="460" w:lineRule="exact"/>
        <w:ind w:left="619" w:hanging="619"/>
        <w:jc w:val="both"/>
        <w:rPr>
          <w:rFonts w:ascii="仿宋_GB2312" w:eastAsia="仿宋_GB2312" w:hAnsi="仿宋_GB2312" w:cs="仿宋_GB2312"/>
          <w:color w:val="auto"/>
          <w:sz w:val="24"/>
          <w:szCs w:val="24"/>
        </w:rPr>
      </w:pPr>
      <w:bookmarkStart w:id="274" w:name="_Toc105580066"/>
      <w:bookmarkStart w:id="275" w:name="_Toc3676"/>
      <w:bookmarkStart w:id="276" w:name="_Toc46136838"/>
      <w:bookmarkStart w:id="277" w:name="_Toc45562492"/>
      <w:bookmarkEnd w:id="273"/>
      <w:r w:rsidRPr="00277A08">
        <w:rPr>
          <w:rFonts w:ascii="仿宋_GB2312" w:eastAsia="仿宋_GB2312" w:hAnsi="仿宋_GB2312" w:cs="仿宋_GB2312" w:hint="eastAsia"/>
          <w:color w:val="auto"/>
          <w:sz w:val="24"/>
          <w:szCs w:val="24"/>
        </w:rPr>
        <w:t>一、</w:t>
      </w:r>
      <w:r w:rsidRPr="00277A08">
        <w:rPr>
          <w:rFonts w:ascii="仿宋_GB2312" w:eastAsia="仿宋_GB2312" w:hAnsi="仿宋_GB2312" w:cs="仿宋_GB2312" w:hint="eastAsia"/>
          <w:color w:val="auto"/>
          <w:spacing w:val="-2"/>
          <w:sz w:val="24"/>
          <w:szCs w:val="24"/>
        </w:rPr>
        <w:t>项</w:t>
      </w:r>
      <w:r w:rsidRPr="00277A08">
        <w:rPr>
          <w:rFonts w:ascii="仿宋_GB2312" w:eastAsia="仿宋_GB2312" w:hAnsi="仿宋_GB2312" w:cs="仿宋_GB2312" w:hint="eastAsia"/>
          <w:color w:val="auto"/>
          <w:sz w:val="24"/>
          <w:szCs w:val="24"/>
        </w:rPr>
        <w:t>目</w:t>
      </w:r>
      <w:r w:rsidRPr="00277A08">
        <w:rPr>
          <w:rFonts w:ascii="仿宋_GB2312" w:eastAsia="仿宋_GB2312" w:hAnsi="仿宋_GB2312" w:cs="仿宋_GB2312" w:hint="eastAsia"/>
          <w:color w:val="auto"/>
          <w:spacing w:val="-2"/>
          <w:sz w:val="24"/>
          <w:szCs w:val="24"/>
        </w:rPr>
        <w:t>概</w:t>
      </w:r>
      <w:r w:rsidRPr="00277A08">
        <w:rPr>
          <w:rFonts w:ascii="仿宋_GB2312" w:eastAsia="仿宋_GB2312" w:hAnsi="仿宋_GB2312" w:cs="仿宋_GB2312" w:hint="eastAsia"/>
          <w:color w:val="auto"/>
          <w:sz w:val="24"/>
          <w:szCs w:val="24"/>
        </w:rPr>
        <w:t>述</w:t>
      </w:r>
      <w:bookmarkEnd w:id="274"/>
      <w:bookmarkEnd w:id="275"/>
      <w:bookmarkEnd w:id="276"/>
      <w:bookmarkEnd w:id="277"/>
    </w:p>
    <w:p w:rsidR="00B83A7A" w:rsidRPr="00277A08" w:rsidRDefault="00E10555">
      <w:pPr>
        <w:autoSpaceDE w:val="0"/>
        <w:autoSpaceDN w:val="0"/>
        <w:adjustRightInd w:val="0"/>
        <w:snapToGrid w:val="0"/>
        <w:spacing w:line="46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rPr>
        <w:t>1.</w:t>
      </w:r>
      <w:r w:rsidRPr="00277A08">
        <w:rPr>
          <w:rFonts w:ascii="仿宋_GB2312" w:eastAsia="仿宋_GB2312" w:hAnsi="仿宋_GB2312" w:cs="仿宋_GB2312" w:hint="eastAsia"/>
          <w:sz w:val="24"/>
          <w:lang w:val="zh-CN"/>
        </w:rPr>
        <w:t>本章内容是根据招标项目的实际需求制定的。</w:t>
      </w:r>
    </w:p>
    <w:p w:rsidR="00B83A7A" w:rsidRPr="00277A08" w:rsidRDefault="00E10555">
      <w:pPr>
        <w:autoSpaceDE w:val="0"/>
        <w:autoSpaceDN w:val="0"/>
        <w:adjustRightInd w:val="0"/>
        <w:snapToGrid w:val="0"/>
        <w:spacing w:line="460" w:lineRule="exact"/>
        <w:rPr>
          <w:rFonts w:ascii="仿宋_GB2312" w:eastAsia="仿宋_GB2312" w:hAnsi="仿宋_GB2312" w:cs="仿宋_GB2312"/>
          <w:sz w:val="9"/>
          <w:szCs w:val="9"/>
        </w:rPr>
      </w:pPr>
      <w:r w:rsidRPr="00277A08">
        <w:rPr>
          <w:rFonts w:ascii="仿宋_GB2312" w:eastAsia="仿宋_GB2312" w:hAnsi="仿宋_GB2312" w:cs="仿宋_GB2312" w:hint="eastAsia"/>
          <w:sz w:val="24"/>
        </w:rPr>
        <w:t>2.</w:t>
      </w:r>
      <w:r w:rsidRPr="00277A08">
        <w:rPr>
          <w:rFonts w:ascii="仿宋_GB2312" w:eastAsia="仿宋_GB2312" w:hAnsi="仿宋_GB2312" w:cs="仿宋_GB2312" w:hint="eastAsia"/>
          <w:sz w:val="24"/>
          <w:lang w:val="zh-CN"/>
        </w:rPr>
        <w:t>最低报价不能作为中标的保证。</w:t>
      </w:r>
    </w:p>
    <w:p w:rsidR="00B83A7A" w:rsidRPr="00277A08" w:rsidRDefault="00E10555">
      <w:pPr>
        <w:pStyle w:val="20"/>
        <w:snapToGrid w:val="0"/>
        <w:spacing w:before="0" w:line="460" w:lineRule="exact"/>
        <w:ind w:left="619" w:hanging="619"/>
        <w:jc w:val="left"/>
        <w:rPr>
          <w:rFonts w:ascii="仿宋_GB2312" w:eastAsia="仿宋_GB2312" w:hAnsi="仿宋_GB2312" w:cs="仿宋_GB2312"/>
          <w:color w:val="auto"/>
          <w:sz w:val="24"/>
          <w:szCs w:val="24"/>
          <w:lang w:val="zh-CN"/>
        </w:rPr>
      </w:pPr>
      <w:bookmarkStart w:id="278" w:name="_Toc2183"/>
      <w:bookmarkStart w:id="279" w:name="_Toc46136840"/>
      <w:bookmarkStart w:id="280" w:name="_Toc45562494"/>
      <w:bookmarkStart w:id="281" w:name="_Toc105580067"/>
      <w:r w:rsidRPr="00277A08">
        <w:rPr>
          <w:rFonts w:ascii="仿宋_GB2312" w:eastAsia="仿宋_GB2312" w:hAnsi="仿宋_GB2312" w:cs="仿宋_GB2312" w:hint="eastAsia"/>
          <w:color w:val="auto"/>
          <w:sz w:val="24"/>
          <w:szCs w:val="24"/>
        </w:rPr>
        <w:t>二、</w:t>
      </w:r>
      <w:bookmarkEnd w:id="278"/>
      <w:bookmarkEnd w:id="279"/>
      <w:bookmarkEnd w:id="280"/>
      <w:r w:rsidRPr="00277A08">
        <w:rPr>
          <w:rFonts w:ascii="仿宋_GB2312" w:eastAsia="仿宋_GB2312" w:hAnsi="仿宋_GB2312" w:cs="仿宋_GB2312" w:hint="eastAsia"/>
          <w:color w:val="auto"/>
          <w:sz w:val="24"/>
          <w:szCs w:val="24"/>
          <w:lang w:val="zh-CN"/>
        </w:rPr>
        <w:t>采购内容及主要技术要求：</w:t>
      </w:r>
      <w:bookmarkEnd w:id="281"/>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7"/>
        <w:gridCol w:w="1233"/>
        <w:gridCol w:w="4718"/>
        <w:gridCol w:w="823"/>
        <w:gridCol w:w="1048"/>
      </w:tblGrid>
      <w:tr w:rsidR="009F7A13" w:rsidTr="00010765">
        <w:trPr>
          <w:trHeight w:val="567"/>
          <w:jc w:val="center"/>
        </w:trPr>
        <w:tc>
          <w:tcPr>
            <w:tcW w:w="797" w:type="dxa"/>
            <w:tcMar>
              <w:top w:w="15" w:type="dxa"/>
              <w:left w:w="15" w:type="dxa"/>
              <w:right w:w="15" w:type="dxa"/>
            </w:tcMar>
            <w:vAlign w:val="center"/>
          </w:tcPr>
          <w:p w:rsidR="009F7A13" w:rsidRDefault="009F7A13" w:rsidP="00010765">
            <w:pPr>
              <w:widowControl/>
              <w:jc w:val="center"/>
              <w:textAlignment w:val="center"/>
              <w:rPr>
                <w:rFonts w:ascii="仿宋_GB2312" w:eastAsia="仿宋_GB2312" w:hAnsi="仿宋_GB2312" w:cs="仿宋_GB2312"/>
                <w:color w:val="000000"/>
                <w:kern w:val="0"/>
                <w:sz w:val="24"/>
              </w:rPr>
            </w:pPr>
            <w:bookmarkStart w:id="282" w:name="_Toc15728"/>
            <w:bookmarkStart w:id="283" w:name="_Toc46235118"/>
            <w:r>
              <w:rPr>
                <w:rFonts w:ascii="仿宋_GB2312" w:eastAsia="仿宋_GB2312" w:hAnsi="仿宋_GB2312" w:cs="仿宋_GB2312" w:hint="eastAsia"/>
                <w:color w:val="000000"/>
                <w:kern w:val="0"/>
                <w:sz w:val="24"/>
              </w:rPr>
              <w:t>序号</w:t>
            </w:r>
          </w:p>
        </w:tc>
        <w:tc>
          <w:tcPr>
            <w:tcW w:w="1233" w:type="dxa"/>
            <w:tcMar>
              <w:top w:w="15" w:type="dxa"/>
              <w:left w:w="15" w:type="dxa"/>
              <w:right w:w="15" w:type="dxa"/>
            </w:tcMar>
            <w:vAlign w:val="center"/>
          </w:tcPr>
          <w:p w:rsidR="009F7A13" w:rsidRDefault="009F7A13" w:rsidP="00010765">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kern w:val="0"/>
                <w:sz w:val="24"/>
              </w:rPr>
              <w:t>名称</w:t>
            </w:r>
          </w:p>
        </w:tc>
        <w:tc>
          <w:tcPr>
            <w:tcW w:w="4718" w:type="dxa"/>
            <w:tcMar>
              <w:top w:w="15" w:type="dxa"/>
              <w:left w:w="15" w:type="dxa"/>
              <w:right w:w="15" w:type="dxa"/>
            </w:tcMar>
            <w:vAlign w:val="center"/>
          </w:tcPr>
          <w:p w:rsidR="009F7A13" w:rsidRDefault="009F7A13" w:rsidP="00010765">
            <w:pPr>
              <w:widowControl/>
              <w:jc w:val="center"/>
              <w:textAlignment w:val="center"/>
              <w:rPr>
                <w:rFonts w:ascii="仿宋_GB2312" w:eastAsia="仿宋_GB2312" w:hAnsi="仿宋_GB2312" w:cs="仿宋_GB2312"/>
                <w:sz w:val="24"/>
              </w:rPr>
            </w:pPr>
            <w:r>
              <w:rPr>
                <w:rFonts w:ascii="仿宋_GB2312" w:eastAsia="仿宋_GB2312" w:hAnsi="仿宋_GB2312" w:cs="仿宋_GB2312" w:hint="eastAsia"/>
                <w:color w:val="000000"/>
                <w:kern w:val="0"/>
                <w:sz w:val="24"/>
              </w:rPr>
              <w:t>主要技术要求</w:t>
            </w:r>
          </w:p>
        </w:tc>
        <w:tc>
          <w:tcPr>
            <w:tcW w:w="823" w:type="dxa"/>
            <w:tcMar>
              <w:top w:w="15" w:type="dxa"/>
              <w:left w:w="15" w:type="dxa"/>
              <w:right w:w="15" w:type="dxa"/>
            </w:tcMar>
            <w:vAlign w:val="center"/>
          </w:tcPr>
          <w:p w:rsidR="009F7A13" w:rsidRDefault="009F7A13" w:rsidP="00010765">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kern w:val="0"/>
                <w:sz w:val="24"/>
              </w:rPr>
              <w:t>单位</w:t>
            </w:r>
          </w:p>
        </w:tc>
        <w:tc>
          <w:tcPr>
            <w:tcW w:w="1048" w:type="dxa"/>
            <w:tcMar>
              <w:top w:w="15" w:type="dxa"/>
              <w:left w:w="15" w:type="dxa"/>
              <w:right w:w="15" w:type="dxa"/>
            </w:tcMar>
            <w:vAlign w:val="center"/>
          </w:tcPr>
          <w:p w:rsidR="009F7A13" w:rsidRDefault="009F7A13" w:rsidP="00010765">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kern w:val="0"/>
                <w:sz w:val="24"/>
              </w:rPr>
              <w:t>数量</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1</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足球</w:t>
            </w:r>
            <w:r>
              <w:rPr>
                <w:rFonts w:ascii="仿宋_GB2312" w:eastAsia="仿宋_GB2312" w:hAnsi="仿宋_GB2312" w:cs="仿宋_GB2312" w:hint="eastAsia"/>
                <w:color w:val="000000"/>
                <w:sz w:val="24"/>
              </w:rPr>
              <w:t>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1、上衣：</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（1）颜色明细：彩蓝、白色、荧光橙、深蓝、枣红             </w:t>
            </w:r>
            <w:r>
              <w:rPr>
                <w:rFonts w:ascii="仿宋_GB2312" w:eastAsia="仿宋_GB2312" w:hAnsi="仿宋_GB2312" w:cs="仿宋_GB2312" w:hint="eastAsia"/>
                <w:color w:val="000000"/>
                <w:kern w:val="0"/>
                <w:sz w:val="24"/>
                <w:lang w:bidi="ar"/>
              </w:rPr>
              <w:br/>
              <w:t xml:space="preserve">（2）尺码明细：S-5XL                                  </w:t>
            </w:r>
            <w:r>
              <w:rPr>
                <w:rFonts w:ascii="仿宋_GB2312" w:eastAsia="仿宋_GB2312" w:hAnsi="仿宋_GB2312" w:cs="仿宋_GB2312" w:hint="eastAsia"/>
                <w:color w:val="000000"/>
                <w:kern w:val="0"/>
                <w:sz w:val="24"/>
                <w:lang w:bidi="ar"/>
              </w:rPr>
              <w:br/>
              <w:t>（3）执行标准：GB/T 22853-2009</w:t>
            </w:r>
            <w:r>
              <w:rPr>
                <w:rFonts w:ascii="仿宋_GB2312" w:eastAsia="仿宋_GB2312" w:hAnsi="仿宋_GB2312" w:cs="仿宋_GB2312" w:hint="eastAsia"/>
                <w:color w:val="000000"/>
                <w:kern w:val="0"/>
                <w:sz w:val="24"/>
                <w:lang w:bidi="ar"/>
              </w:rPr>
              <w:br/>
              <w:t>（4）面料成分：100%聚酯纤维</w:t>
            </w:r>
            <w:r>
              <w:rPr>
                <w:rFonts w:ascii="仿宋_GB2312" w:eastAsia="仿宋_GB2312" w:hAnsi="仿宋_GB2312" w:cs="仿宋_GB2312" w:hint="eastAsia"/>
                <w:color w:val="000000"/>
                <w:kern w:val="0"/>
                <w:sz w:val="24"/>
                <w:lang w:bidi="ar"/>
              </w:rPr>
              <w:br/>
              <w:t xml:space="preserve">（5）产品功能：吸湿排汗                        </w:t>
            </w:r>
            <w:r>
              <w:rPr>
                <w:rFonts w:ascii="仿宋_GB2312" w:eastAsia="仿宋_GB2312" w:hAnsi="仿宋_GB2312" w:cs="仿宋_GB2312" w:hint="eastAsia"/>
                <w:color w:val="000000"/>
                <w:kern w:val="0"/>
                <w:sz w:val="24"/>
                <w:lang w:bidi="ar"/>
              </w:rPr>
              <w:br/>
              <w:t>（6）产品工艺：衣服：右前胸、左右袖胶印logo；本布V领拼领贴压线，后领本布包条压线，领窝压号码标；断袖，袖口冚线，接线处打枣；下摆高处冚双线，线路要顺直，接头处打顺色竖枣。</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2、裤子：</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裤左前片下方胶印logo；腰头拉三条线，前腰内打平眼，内穿腰绳，后腰缝主标水洗标，接线处打宽顺色枣；脚口高处冚双线，线路要顺直，接头处打顺色竖枣。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270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2</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足球</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1、规格：5号球</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2、重量：415g</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3、工艺：手工缝制</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4、防水胶：有</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5、适用人群：成人</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6、材质：超纤革原料+丁基内胆</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7、适用场地：天然草/人工草</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8、用途：比赛用球</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9、产品介绍：使用特殊覆膜的超纤革原料。防水覆膜处理，雨中竞赛良好。丁基内胆，提供柔和强劲的高弹性。</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120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3</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篮球比赛服</w:t>
            </w:r>
          </w:p>
          <w:p w:rsidR="009F7A13" w:rsidRDefault="009F7A13" w:rsidP="00010765">
            <w:pPr>
              <w:jc w:val="center"/>
              <w:rPr>
                <w:rFonts w:ascii="仿宋_GB2312" w:eastAsia="仿宋_GB2312" w:hAnsi="仿宋_GB2312" w:cs="仿宋_GB2312"/>
                <w:sz w:val="24"/>
              </w:rPr>
            </w:pPr>
          </w:p>
        </w:tc>
        <w:tc>
          <w:tcPr>
            <w:tcW w:w="4718" w:type="dxa"/>
            <w:tcMar>
              <w:top w:w="15" w:type="dxa"/>
              <w:left w:w="15" w:type="dxa"/>
              <w:right w:w="15" w:type="dxa"/>
            </w:tcMar>
            <w:vAlign w:val="center"/>
          </w:tcPr>
          <w:p w:rsidR="009F7A13" w:rsidRDefault="009F7A13" w:rsidP="00010765">
            <w:pPr>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1、上衣：</w:t>
            </w:r>
          </w:p>
          <w:p w:rsidR="009F7A13" w:rsidRDefault="009F7A13" w:rsidP="00010765">
            <w:pPr>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（1）颜色明细：白色、藏青色、红色、黄色            </w:t>
            </w:r>
            <w:r>
              <w:rPr>
                <w:rFonts w:ascii="仿宋_GB2312" w:eastAsia="仿宋_GB2312" w:hAnsi="仿宋_GB2312" w:cs="仿宋_GB2312" w:hint="eastAsia"/>
                <w:color w:val="000000"/>
                <w:kern w:val="0"/>
                <w:sz w:val="24"/>
                <w:lang w:bidi="ar"/>
              </w:rPr>
              <w:br/>
              <w:t>（2）尺码明细：S-7XL                                  （3）执行标准：GB/T 22853-2019</w:t>
            </w:r>
            <w:r>
              <w:rPr>
                <w:rFonts w:ascii="仿宋_GB2312" w:eastAsia="仿宋_GB2312" w:hAnsi="仿宋_GB2312" w:cs="仿宋_GB2312" w:hint="eastAsia"/>
                <w:color w:val="000000"/>
                <w:kern w:val="0"/>
                <w:sz w:val="24"/>
                <w:lang w:bidi="ar"/>
              </w:rPr>
              <w:br/>
              <w:t>（4）面料成分：100%聚酯纤维</w:t>
            </w:r>
            <w:r>
              <w:rPr>
                <w:rFonts w:ascii="仿宋_GB2312" w:eastAsia="仿宋_GB2312" w:hAnsi="仿宋_GB2312" w:cs="仿宋_GB2312" w:hint="eastAsia"/>
                <w:color w:val="000000"/>
                <w:kern w:val="0"/>
                <w:sz w:val="24"/>
                <w:lang w:bidi="ar"/>
              </w:rPr>
              <w:br/>
              <w:t xml:space="preserve">（5）产品功能：吸湿排汗                       </w:t>
            </w:r>
          </w:p>
          <w:p w:rsidR="009F7A13" w:rsidRDefault="009F7A13" w:rsidP="00010765">
            <w:pPr>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lastRenderedPageBreak/>
              <w:t>（6）产品工艺：衣服：右前胸印花logo；V领内锁边小领内折压线，前小领交叉按样衣，本布包条，后领中烫号码标；侧片拼接不压线，袖笼内折。冚双线，接头处打枣固定；左下摆烫篮球烫标，内侧上缝水洗标；下摆冚双线，线路要顺直，接头打顺色枣。</w:t>
            </w:r>
            <w:r>
              <w:rPr>
                <w:rFonts w:ascii="仿宋_GB2312" w:eastAsia="仿宋_GB2312" w:hAnsi="仿宋_GB2312" w:cs="仿宋_GB2312" w:hint="eastAsia"/>
                <w:color w:val="000000"/>
                <w:kern w:val="0"/>
                <w:sz w:val="24"/>
                <w:lang w:bidi="ar"/>
              </w:rPr>
              <w:br/>
              <w:t>2、裤子：</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左下方印花logo；裤腰拉三条均等线，打平眼，穿腰绳。接线处打顺色枣。后腰中缝主标和水洗标；侧片拼接不压线，左右侧开袋，袋口压单线，上下打枣；下摆冚双线，线路要顺直，接头打顺色枣。下摆冚双线，线路要顺直，接头打顺色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152</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4</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跑篮T恤</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1、颜色明细：黑色 白色 墨绿 藏青 浅蓝</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2、尺码明细：S-7XL                                  </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3、执行标准：GB/T 22853-2019</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4、面料成分：88%聚酯纤维 12%氨纶</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5、产品功能：吸湿排汗、抗黄变                       </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6、产品工艺：衣前片胶印logo；螺纹圆领不压线，后领窝烫号码标，本布包条压线；插肩袖，袖底拼网布不压线，袖口冚双线，接线处打枣；网布拼接不压线；下摆高处冚双线，线路要顺直，接头处打顺色竖枣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件</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100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5</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篮球（男子）</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1、材质：超纤革材质</w:t>
            </w:r>
          </w:p>
          <w:p w:rsidR="009F7A13" w:rsidRDefault="009F7A13" w:rsidP="00010765">
            <w:pPr>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2、规格：</w:t>
            </w:r>
          </w:p>
          <w:p w:rsidR="009F7A13" w:rsidRDefault="009F7A13" w:rsidP="00010765">
            <w:pPr>
              <w:ind w:firstLineChars="200" w:firstLine="480"/>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7号球 重量567-650g 周长749-780mm,</w:t>
            </w:r>
          </w:p>
          <w:p w:rsidR="009F7A13" w:rsidRDefault="009F7A13" w:rsidP="00010765">
            <w:pPr>
              <w:ind w:firstLineChars="200" w:firstLine="480"/>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6号球 重量510-567g 周长724-737mm；</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3、内胆：丁基内胆使用超纤革原料，表面特殊处理，强化贴附性，控球力优秀；内胆加强处理，2层以上涤棉，弹跳和气密性优，耐久力及球形好，是兼顾性价比的专业级比赛用球。</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30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6</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篮球（女子）</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1、材质：超纤革材质</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2、规格：</w:t>
            </w:r>
          </w:p>
          <w:p w:rsidR="009F7A13" w:rsidRDefault="009F7A13" w:rsidP="00010765">
            <w:pPr>
              <w:ind w:firstLineChars="200" w:firstLine="480"/>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7号球 重量567-650g 周长749-780mm,</w:t>
            </w:r>
          </w:p>
          <w:p w:rsidR="009F7A13" w:rsidRDefault="009F7A13" w:rsidP="00010765">
            <w:pPr>
              <w:ind w:firstLineChars="200" w:firstLine="480"/>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6号球 重量510-567g 周长724-737mm；</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3、内胆：丁基内胆使用超纤革原料，表面特殊处理，强化贴附性，控球力优秀；内胆加强处理，2层以上涤棉，弹跳和气密性优，耐久力及球形好，是兼顾性价比的专业级比赛用球。</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30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7</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篮球（3VS3）</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1、材质：PU超细革</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2、规格：6号球</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3、内胆：丁基内胆</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lastRenderedPageBreak/>
              <w:t>4、国际公认规格：</w:t>
            </w:r>
          </w:p>
          <w:p w:rsidR="009F7A13" w:rsidRDefault="009F7A13" w:rsidP="00010765">
            <w:pPr>
              <w:ind w:firstLineChars="200" w:firstLine="480"/>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6号球大小/7号球重量，</w:t>
            </w:r>
          </w:p>
          <w:p w:rsidR="009F7A13" w:rsidRDefault="009F7A13" w:rsidP="00010765">
            <w:pPr>
              <w:ind w:firstLineChars="200" w:firstLine="480"/>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3 on 3专用街头篮球(6号)；</w:t>
            </w:r>
          </w:p>
          <w:p w:rsidR="009F7A13" w:rsidRDefault="009F7A13" w:rsidP="00010765">
            <w:pP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5、使用PU超细革，强化贴附性；耐磨防滑，控球抓握感好;特殊加强材料处理，球的弹跳和气密性优，增强运动表现力，特别适合室内外训练用；人体工学与设计相结合的9片篮球.</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20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kern w:val="0"/>
                <w:sz w:val="24"/>
              </w:rPr>
              <w:t>8</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铁人三项</w:t>
            </w:r>
          </w:p>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1、采用机能弹性面料编织而成的，面料透气材质不紧绷，具有服帖性，回弹力极好，还可降低风阻及水阻。加强防泼水功能，大大减少兜水情况。</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2、无袖款制作工艺：是属于整件四针六线拼3、拉链材质：采用 YKK 隐形拉链，后背拉链处加拉绳，方便穿脱；</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4、脚口采用5cm纤维弹力带，包裏性弹力好不易卷边；</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5、坐垫参数：铁三专用坐垫</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6、铁三服坐垫说明：</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专为长距离大铁设计研发。高密度打孔海绵。采用小巧的尺寸照顾了跑步和游泳项目中产生的大幅度肢体摆动，表面大量贯通孔洞可以更好地加速水汽流通，其原理是同个多纬超细纤维束紧密编织，来增强面料的延展性能</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sz w:val="24"/>
              </w:rPr>
              <w:t>23</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color w:val="000000"/>
                <w:kern w:val="0"/>
                <w:sz w:val="24"/>
              </w:rPr>
              <w:t>9</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短道速滑</w:t>
            </w:r>
          </w:p>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color w:val="000000"/>
                <w:sz w:val="24"/>
              </w:rPr>
              <w:t>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1、符合中国滑冰协会要求的防切割等级标准。符合国际滑联要求的防切割等级标准。</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2、面料:尼氨弹力布，内层白色全身防切割EN388四级以上材料；</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3、耐水色牢度≥3，耐摩擦色牢度≥3，甲醛含量mg/kg≤5，产品具有高强度拉力，韧性好，耐低温，耐磨，耐切割，防撕拉，吸湿排汗，柔软舒适，先进的数码印花，色泽光亮鲜艳，先进裁剪工艺。</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4、强力伸缩高弹减阻面料，在运动中大幅度降低风阻，有收紧肌肉、减缓运动疲劳，稳固关节作用，可在比赛中有效防止由于冰刀切入带给运动员的身体伤害，腿两侧及后背印有参赛队名称。</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5、各省市专业运动队所使用产品。</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color w:val="00000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color w:val="000000"/>
                <w:sz w:val="24"/>
              </w:rPr>
              <w:t>18</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color w:val="000000"/>
                <w:kern w:val="0"/>
                <w:sz w:val="24"/>
              </w:rPr>
              <w:t>10</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乒乓球</w:t>
            </w:r>
          </w:p>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color w:val="000000"/>
                <w:sz w:val="24"/>
              </w:rPr>
              <w:t>比赛服</w:t>
            </w:r>
          </w:p>
        </w:tc>
        <w:tc>
          <w:tcPr>
            <w:tcW w:w="4718" w:type="dxa"/>
            <w:tcMar>
              <w:top w:w="15" w:type="dxa"/>
              <w:left w:w="15" w:type="dxa"/>
              <w:right w:w="15" w:type="dxa"/>
            </w:tcMar>
            <w:vAlign w:val="center"/>
          </w:tcPr>
          <w:p w:rsidR="009F7A13" w:rsidRDefault="009F7A13" w:rsidP="009F7A13">
            <w:pPr>
              <w:numPr>
                <w:ilvl w:val="0"/>
                <w:numId w:val="3"/>
              </w:numPr>
              <w:rPr>
                <w:rFonts w:ascii="仿宋_GB2312" w:eastAsia="仿宋_GB2312" w:hAnsi="仿宋_GB2312" w:cs="仿宋_GB2312"/>
                <w:kern w:val="0"/>
                <w:sz w:val="24"/>
              </w:rPr>
            </w:pPr>
            <w:r>
              <w:rPr>
                <w:rFonts w:ascii="仿宋_GB2312" w:eastAsia="仿宋_GB2312" w:hAnsi="仿宋_GB2312" w:cs="仿宋_GB2312" w:hint="eastAsia"/>
                <w:kern w:val="0"/>
                <w:sz w:val="24"/>
              </w:rPr>
              <w:t>码数3XS-4XL；</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2、材料采用异形中空纱线,88%涤纶+12%氨纶,修身版型(吸湿排汗,快干)具有吸湿快干的特征,表面网眼导湿结构.既有良好的穿着舒适性，又能使肌肤保持干爽。</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sz w:val="24"/>
              </w:rPr>
            </w:pPr>
            <w:r>
              <w:rPr>
                <w:rFonts w:ascii="仿宋_GB2312" w:eastAsia="仿宋_GB2312" w:hAnsi="仿宋_GB2312" w:cs="仿宋_GB2312" w:hint="eastAsia"/>
                <w:color w:val="000000"/>
                <w:sz w:val="24"/>
              </w:rPr>
              <w:t>140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lastRenderedPageBreak/>
              <w:t>11</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乒乓球比赛器材</w:t>
            </w:r>
          </w:p>
        </w:tc>
        <w:tc>
          <w:tcPr>
            <w:tcW w:w="4718" w:type="dxa"/>
            <w:tcMar>
              <w:top w:w="15" w:type="dxa"/>
              <w:left w:w="15" w:type="dxa"/>
              <w:right w:w="15" w:type="dxa"/>
            </w:tcMar>
            <w:vAlign w:val="center"/>
          </w:tcPr>
          <w:p w:rsidR="009F7A13" w:rsidRDefault="009F7A13" w:rsidP="009F7A13">
            <w:pPr>
              <w:numPr>
                <w:ilvl w:val="0"/>
                <w:numId w:val="4"/>
              </w:numPr>
              <w:rPr>
                <w:rFonts w:ascii="仿宋_GB2312" w:eastAsia="仿宋_GB2312" w:hAnsi="仿宋_GB2312" w:cs="仿宋_GB2312"/>
                <w:kern w:val="0"/>
                <w:sz w:val="24"/>
              </w:rPr>
            </w:pPr>
            <w:r>
              <w:rPr>
                <w:rFonts w:ascii="仿宋_GB2312" w:eastAsia="仿宋_GB2312" w:hAnsi="仿宋_GB2312" w:cs="仿宋_GB2312" w:hint="eastAsia"/>
                <w:kern w:val="0"/>
                <w:sz w:val="24"/>
              </w:rPr>
              <w:t>正手狂飙套胶、黑色、2.1厚度，软硬度为39度和41度两种。</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2、反手蝴蝶套胶05、红色，加硬。</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片</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1</w:t>
            </w:r>
            <w:r>
              <w:rPr>
                <w:rFonts w:ascii="仿宋_GB2312" w:eastAsia="仿宋_GB2312" w:hAnsi="仿宋_GB2312" w:cs="仿宋_GB2312"/>
                <w:color w:val="000000"/>
                <w:kern w:val="0"/>
                <w:sz w:val="24"/>
              </w:rPr>
              <w:t>2</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跆拳道</w:t>
            </w:r>
          </w:p>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1、颜色明细：白</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2、尺码明细：XS,M,XL,3XL,5XL,7XL</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3、执行标准：GB 18401-2010</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4、面料成分：100% 聚酯纤维</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5、产品功能：吸湿排汗</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sz w:val="24"/>
              </w:rPr>
              <w:t>6、产品工艺：衣服：撞色大V领拼接，胸前刺绣世界跆拳道联盟标志</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1</w:t>
            </w:r>
            <w:r>
              <w:rPr>
                <w:rFonts w:ascii="仿宋_GB2312" w:eastAsia="仿宋_GB2312" w:hAnsi="仿宋_GB2312" w:cs="仿宋_GB2312"/>
                <w:color w:val="000000"/>
                <w:kern w:val="0"/>
                <w:sz w:val="24"/>
              </w:rPr>
              <w:t>3</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跆拳道器耗材：电子脚套</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1、材质：高弹性纺织材料(潜水服材料)芯片：8个(脚背、脚底)</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2、尺寸：#3,#4,#5,#6,#7,#8,#9,10#</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山东省二十三届山东省运会，二十四届山东省运会跆拳道比赛使用产品。</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副</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1</w:t>
            </w:r>
            <w:r>
              <w:rPr>
                <w:rFonts w:ascii="仿宋_GB2312" w:eastAsia="仿宋_GB2312" w:hAnsi="仿宋_GB2312" w:cs="仿宋_GB2312"/>
                <w:color w:val="000000"/>
                <w:kern w:val="0"/>
                <w:sz w:val="24"/>
              </w:rPr>
              <w:t>4</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跆拳道器耗材：护手</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规格：S/M/L/XL/XXL</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材质：高质PU</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产品说明：本产品在WTF新规则下又进行了品质改良，透气性和吸汗性都大幅提高。全方位保护，保护肌肉减少损伤，手背处配有EVA回力片保护垫，可以大大化解缓冲力；特别注重了手掌心的细节处理，配有圆柱形弹力棒，使握拳时更舒适有力；拇指处网状设计，排汗透气，干爽舒适；内衬保护垫的毛巾可用于擦汗，吸水性好；侧手刀保护区，加强保护，防止受伤；自黏式松紧手腕，使佩戴更舒适、方便。</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副</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33</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15</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护臂</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1、主要材质：皮革、潜水布、泡沫</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2、功能用途：跆拳道比赛、训练护具，保护手肘，避免受伤。</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3、材质工艺与性能特点：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皮革面料、潜水布内里车缝，穿戴舒适；高效吸能多层不同硬度泡沫复合成型内胆。</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副</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16</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护腿</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1、主要材质：皮革、潜水布、泡沫</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2、功能用途：跆拳道训练护具，有效保护小腿。</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3、材质工艺与性能特点：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皮革面料、潜水布内里车缝，穿戴舒适；高效吸能多层不同硬度泡沫复合成型内胆。</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副</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w:t>
            </w:r>
          </w:p>
        </w:tc>
      </w:tr>
      <w:tr w:rsidR="009F7A13" w:rsidTr="00010765">
        <w:trPr>
          <w:trHeight w:val="567"/>
          <w:jc w:val="center"/>
        </w:trPr>
        <w:tc>
          <w:tcPr>
            <w:tcW w:w="797" w:type="dxa"/>
            <w:tcMar>
              <w:top w:w="15" w:type="dxa"/>
              <w:left w:w="15" w:type="dxa"/>
              <w:right w:w="15" w:type="dxa"/>
            </w:tcMar>
            <w:vAlign w:val="center"/>
          </w:tcPr>
          <w:p w:rsidR="009F7A13" w:rsidRPr="00702C08" w:rsidRDefault="009F7A13" w:rsidP="00702C08">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17</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拳击鞋</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1、主要材质:超纤、网布面料、橡胶鞋底</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鞋码：36-47；</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2、功能用途：拳击比赛、训练用鞋。</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3、材质工艺与性能特点：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超纤面料与三层网布车缝，质感柔韧，舒适轻</w:t>
            </w:r>
            <w:r>
              <w:rPr>
                <w:rFonts w:ascii="仿宋_GB2312" w:eastAsia="仿宋_GB2312" w:hAnsi="仿宋_GB2312" w:cs="仿宋_GB2312" w:hint="eastAsia"/>
                <w:kern w:val="0"/>
                <w:sz w:val="24"/>
              </w:rPr>
              <w:lastRenderedPageBreak/>
              <w:t>便透气，橡胶底防滑耐磨。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双</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74</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18</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护齿</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1、颜色：黑，透明</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2、主要材质：EVA</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3、功能用途：武术散打比赛、训练使用，保护牙齿，防止运动员受伤。</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4、材质工艺与性能特点：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食品级EVA，安全无毒，可根据运动员齿形定形，抗冲击、减震效果好。</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42</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19</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护裆</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1、颜色：红、蓝、黑、绿、白</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2、尺码：S/M/L/XL</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3、主要材质:皮革、网布、ABS、TPR</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4、功能用途：武术散打比赛、训练使用，保护裆部，防止运动员受伤。</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5、材质工艺与性能特点：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皮革、网布面料车缝，透气性好，穿戴方便舒适，稳定牢靠，可调节； ABS注塑成型外包环保TPR柔性材质内胆，抗冲击强，保护边缘弧形设计。</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2</w:t>
            </w:r>
            <w:r>
              <w:rPr>
                <w:rFonts w:ascii="仿宋_GB2312" w:eastAsia="仿宋_GB2312" w:hAnsi="仿宋_GB2312" w:cs="仿宋_GB2312"/>
                <w:color w:val="000000"/>
                <w:kern w:val="0"/>
                <w:sz w:val="24"/>
              </w:rPr>
              <w:t>0</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拳击比赛</w:t>
            </w:r>
          </w:p>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服装</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1、颜色：蓝色  红色</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2、尺码：S-4XL</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3、主要材质：梭织面料（97%涤纶，3%氨纶）</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4、功能用途：拳击比赛、训练服装。</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5、材质工艺与性能特点：                                                         机械弹梭织面料车缝，胶浆印花，面料轻薄，透气排汗。</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148</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2</w:t>
            </w:r>
            <w:r>
              <w:rPr>
                <w:rFonts w:ascii="仿宋_GB2312" w:eastAsia="仿宋_GB2312" w:hAnsi="仿宋_GB2312" w:cs="仿宋_GB2312"/>
                <w:color w:val="000000"/>
                <w:kern w:val="0"/>
                <w:sz w:val="24"/>
              </w:rPr>
              <w:t>1</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拳击拳套</w:t>
            </w:r>
          </w:p>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（粘扣式）</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1、颜色：红，蓝</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2、尺码：10oZ，12oZ</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3、主要材质：超纤、仿乳胶</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4、功能用途：拳击比赛、训练使用，保护拳峰、手腕，避免受伤。</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 xml:space="preserve">5、材质工艺与性能特点： </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外套超纤面料车缝，掌心透气，粘扣式设计，穿戴舒适；高效吸能仿乳胶发泡成型内胆。</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副</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w:t>
            </w:r>
          </w:p>
        </w:tc>
      </w:tr>
      <w:tr w:rsidR="009F7A13" w:rsidTr="00010765">
        <w:trPr>
          <w:trHeight w:val="567"/>
          <w:jc w:val="center"/>
        </w:trPr>
        <w:tc>
          <w:tcPr>
            <w:tcW w:w="797" w:type="dxa"/>
            <w:vMerge w:val="restart"/>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2</w:t>
            </w:r>
            <w:r>
              <w:rPr>
                <w:rFonts w:ascii="仿宋_GB2312" w:eastAsia="仿宋_GB2312" w:hAnsi="仿宋_GB2312" w:cs="仿宋_GB2312"/>
                <w:color w:val="000000"/>
                <w:kern w:val="0"/>
                <w:sz w:val="24"/>
              </w:rPr>
              <w:t>2</w:t>
            </w:r>
          </w:p>
        </w:tc>
        <w:tc>
          <w:tcPr>
            <w:tcW w:w="1233" w:type="dxa"/>
            <w:vMerge w:val="restart"/>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田径器耗材</w:t>
            </w: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杠铃：</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1、型号：2.5KG\5KG\10KG\15KG\20KG\25KG重量训练组合                                                     2、材质成分：杠铃片：100%铸铁                                   把：100%钢                                                               卡扣：80%聚丙烯，20%苯乙烯乙烯丁二烯笨乙烯。</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训练拉带：</w:t>
            </w:r>
          </w:p>
          <w:p w:rsidR="009F7A13" w:rsidRDefault="009F7A13" w:rsidP="009F7A13">
            <w:pPr>
              <w:widowControl/>
              <w:numPr>
                <w:ilvl w:val="0"/>
                <w:numId w:val="5"/>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产品型号：BP-RJG5*9；BP-RJG5*10； </w:t>
            </w:r>
          </w:p>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BP-RJG8*12；BP-MLXLH；5磅、10磅、15磅、</w:t>
            </w:r>
            <w:r>
              <w:rPr>
                <w:rFonts w:ascii="仿宋_GB2312" w:eastAsia="仿宋_GB2312" w:hAnsi="仿宋_GB2312" w:cs="仿宋_GB2312" w:hint="eastAsia"/>
                <w:color w:val="000000"/>
                <w:kern w:val="0"/>
                <w:sz w:val="24"/>
                <w:lang w:bidi="ar"/>
              </w:rPr>
              <w:lastRenderedPageBreak/>
              <w:t>20磅、40磅、50磅、60磅组合；</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 xml:space="preserve">2、参数：采用天然乳胶精制而成，空心管的设计能有效把力量集中在一个点上，对深层肌肉进行有效训练，弹力强，不易老化。 </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r>
      <w:tr w:rsidR="009F7A13" w:rsidTr="00010765">
        <w:trPr>
          <w:trHeight w:val="39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节拍训练器：</w:t>
            </w:r>
          </w:p>
          <w:p w:rsidR="009F7A13" w:rsidRDefault="009F7A13" w:rsidP="009F7A13">
            <w:pPr>
              <w:numPr>
                <w:ilvl w:val="0"/>
                <w:numId w:val="6"/>
              </w:numPr>
              <w:rPr>
                <w:rFonts w:ascii="仿宋_GB2312" w:eastAsia="仿宋_GB2312" w:hAnsi="仿宋_GB2312" w:cs="仿宋_GB2312"/>
                <w:kern w:val="0"/>
                <w:sz w:val="24"/>
              </w:rPr>
            </w:pPr>
            <w:r>
              <w:rPr>
                <w:rFonts w:ascii="仿宋_GB2312" w:eastAsia="仿宋_GB2312" w:hAnsi="仿宋_GB2312" w:cs="仿宋_GB2312" w:hint="eastAsia"/>
                <w:kern w:val="0"/>
                <w:sz w:val="24"/>
              </w:rPr>
              <w:t>省田管中心个人专利产品，用于短跑专项训练时间控制机器。</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2、特点：运动员在训练过程中，在提前设置时间内对于跑的速度进行时分段计时并对时间控制点进行提醒。</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训练垫外套：</w:t>
            </w:r>
          </w:p>
          <w:p w:rsidR="009F7A13" w:rsidRDefault="009F7A13" w:rsidP="009F7A13">
            <w:pPr>
              <w:widowControl/>
              <w:numPr>
                <w:ilvl w:val="0"/>
                <w:numId w:val="7"/>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规格：300*200*50；                                                2、颜色：绿色；                                                 3、外皮材质：加厚加密4*4有机硅帆布；</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4、克重：500g/平方，可水洗，易清洗，耐磨抗撕裂。</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件</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保护栏架：</w:t>
            </w:r>
          </w:p>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1、材质：2.0mm钢管                                                  2、调节高度：76.2/80.4/91.4/100/106.7                            3、规格：</w:t>
            </w:r>
          </w:p>
          <w:p w:rsidR="009F7A13" w:rsidRDefault="009F7A13" w:rsidP="00010765">
            <w:pPr>
              <w:widowControl/>
              <w:ind w:firstLineChars="200" w:firstLine="480"/>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立管外管32*1.5mm；</w:t>
            </w:r>
          </w:p>
          <w:p w:rsidR="009F7A13" w:rsidRDefault="009F7A13" w:rsidP="00010765">
            <w:pPr>
              <w:widowControl/>
              <w:ind w:firstLineChars="200" w:firstLine="480"/>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立管内管：28*1.5mm                            </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4、底座：700*60*40*2.0mm                                       5、特点：软体横杆，中间分开不伤腿，内置不锈钢管，外置高密度软体海绵，防晒不吸水。</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跳高护垫：</w:t>
            </w:r>
          </w:p>
          <w:p w:rsidR="009F7A13" w:rsidRDefault="009F7A13" w:rsidP="009F7A13">
            <w:pPr>
              <w:widowControl/>
              <w:numPr>
                <w:ilvl w:val="0"/>
                <w:numId w:val="8"/>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规格尺寸：5.9m*3.5m*5cm。</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2、外套：有机硅加厚帆布，内胆高密度软体海绵。缓冲性能好，质轻、耐磨、防滑，对于运动员有至关重要的保护作用。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肌贴、白胶布、弹性绷带：</w:t>
            </w:r>
          </w:p>
          <w:p w:rsidR="009F7A13" w:rsidRDefault="009F7A13" w:rsidP="009F7A13">
            <w:pPr>
              <w:widowControl/>
              <w:numPr>
                <w:ilvl w:val="0"/>
                <w:numId w:val="9"/>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规格尺寸：5cm*10m，适用于运动损伤过程的辅助保护，保护关节，不与创面直接接触，起到包扎、固定的作用。</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2、全棉成分，粘贴性好，防过敏，张力强，防水性好。</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跳远、跳高踏跳板：</w:t>
            </w:r>
          </w:p>
          <w:p w:rsidR="009F7A13" w:rsidRDefault="009F7A13" w:rsidP="009F7A13">
            <w:pPr>
              <w:widowControl/>
              <w:numPr>
                <w:ilvl w:val="0"/>
                <w:numId w:val="10"/>
              </w:numPr>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规格：前高25cm，后高6cm，长1.2m，宽0.6m。                  </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2、材质：加厚木板，表面包裹优质毛毡，内部装有锰钢加粗弹簧。                                                         3、特点：䢪合日常训练、比赛用，可承受200-300kg的弹跳力。</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无动力跑步机：</w:t>
            </w:r>
          </w:p>
          <w:p w:rsidR="009F7A13" w:rsidRDefault="009F7A13" w:rsidP="009F7A13">
            <w:pPr>
              <w:widowControl/>
              <w:numPr>
                <w:ilvl w:val="0"/>
                <w:numId w:val="11"/>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跑步面积：1600X480mm，多功能扶手；                     2、阻力系统：磁阻；</w:t>
            </w:r>
            <w:r>
              <w:rPr>
                <w:rFonts w:ascii="仿宋_GB2312" w:eastAsia="仿宋_GB2312" w:hAnsi="仿宋_GB2312" w:cs="仿宋_GB2312" w:hint="eastAsia"/>
                <w:color w:val="000000"/>
                <w:kern w:val="0"/>
                <w:sz w:val="24"/>
                <w:lang w:bidi="ar"/>
              </w:rPr>
              <w:br/>
              <w:t>3、阻力段数：4段；</w:t>
            </w:r>
          </w:p>
          <w:p w:rsidR="009F7A13" w:rsidRDefault="009F7A13" w:rsidP="009F7A13">
            <w:pPr>
              <w:widowControl/>
              <w:numPr>
                <w:ilvl w:val="0"/>
                <w:numId w:val="12"/>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净重：171.5Kg；</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5、毛重：192Kg，使用者限重：150Kg。                                               6、特点及作用：无干扰 有氧慢跑、极速冲刺、舒缓行走、停止运行，跑者无需接触任何按钮，无干扰，仅需通过改变身体重心向前或向后从而控制跑步速度及状态，属于自律跑步、自主运动。有效提高踝关节的舒适度，减少关节影响。跑者在曲线形无动力跑步机上跑步时，人体主动使用大脚趾，而大脚趾直接连接“深前线肌筋膜”启动整个身体的运作，帮助提升运动效果（相当于普通跑步机两倍），同时起到稳定协调的作用，长期训练更可有效纠正跑步姿势。队员在跑步时，跑带的反作用力远远小于脚的作用力，能够很大程度的降低跑步对膝盖关节的损伤。</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小栏架：</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1、高度：15cm、20cm、30cm、40cm、50cm；                              2、材质：ABS材质。                                          3、特点：柔韧性强，搞老化，不易断。                         4、运动员日常素质训练用，可发锻炼运动员的步伐与步点以及良好的腿部柔韧素质，更快速达到理想的锻炼效果。</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实心球：</w:t>
            </w:r>
          </w:p>
          <w:p w:rsidR="009F7A13" w:rsidRDefault="009F7A13" w:rsidP="009F7A13">
            <w:pPr>
              <w:widowControl/>
              <w:numPr>
                <w:ilvl w:val="0"/>
                <w:numId w:val="13"/>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型号：充气实心球。                                                  2、材质：橡胶，内真细砂，可充气。                                         3、规格：直径15cm。</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4、重量：2kg。                                            5、特点及作用：防滑胶料，耐磨耐用，内有气体，落地缓冲保护，延长球体使用寿命，日常锻炼上肢素质用。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投掷垒球：</w:t>
            </w:r>
          </w:p>
          <w:p w:rsidR="009F7A13" w:rsidRDefault="009F7A13" w:rsidP="009F7A13">
            <w:pPr>
              <w:widowControl/>
              <w:numPr>
                <w:ilvl w:val="0"/>
                <w:numId w:val="14"/>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规格尺寸：直径7.5cm；</w:t>
            </w:r>
          </w:p>
          <w:p w:rsidR="009F7A13" w:rsidRDefault="009F7A13" w:rsidP="009F7A13">
            <w:pPr>
              <w:widowControl/>
              <w:numPr>
                <w:ilvl w:val="0"/>
                <w:numId w:val="14"/>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外皮：优质皮革；</w:t>
            </w:r>
          </w:p>
          <w:p w:rsidR="009F7A13" w:rsidRDefault="009F7A13" w:rsidP="009F7A13">
            <w:pPr>
              <w:widowControl/>
              <w:numPr>
                <w:ilvl w:val="0"/>
                <w:numId w:val="14"/>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内填充物：散木屑。</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适用于投掷项目初学者日常训练用。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训练药球：</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1、规格：1kg、2kg、4kg。                                      2、材质：橡胶。                                                3、用于辅助损伤恢复、力量训练。                                    4、功能：臂肌、腰部、深蹲训练，抛球动作</w:t>
            </w:r>
            <w:r>
              <w:rPr>
                <w:rFonts w:ascii="仿宋_GB2312" w:eastAsia="仿宋_GB2312" w:hAnsi="仿宋_GB2312" w:cs="仿宋_GB2312" w:hint="eastAsia"/>
                <w:color w:val="000000"/>
                <w:kern w:val="0"/>
                <w:sz w:val="24"/>
                <w:lang w:bidi="ar"/>
              </w:rPr>
              <w:lastRenderedPageBreak/>
              <w:t>训练爆发力。</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橄榄球撞包：</w:t>
            </w:r>
          </w:p>
          <w:p w:rsidR="009F7A13" w:rsidRDefault="009F7A13" w:rsidP="009F7A13">
            <w:pPr>
              <w:widowControl/>
              <w:numPr>
                <w:ilvl w:val="0"/>
                <w:numId w:val="15"/>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规格：1.2m*50cm；</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2、材质：外皮优质PVC，内填充物高密度海绵，主要作用为队员日常各种模拟技术对抗训练，在训练过程中起到一定保护作用。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训练标志架：</w:t>
            </w:r>
          </w:p>
          <w:p w:rsidR="009F7A13" w:rsidRDefault="009F7A13" w:rsidP="009F7A13">
            <w:pPr>
              <w:widowControl/>
              <w:numPr>
                <w:ilvl w:val="0"/>
                <w:numId w:val="16"/>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规格：BP-DYTBZG,每组包括150cm长杆3支，标志碗2个，可调节卡扣1对。</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2、主要作用是它能魏好的提高人的灵敏性，遇到障碍物的反应能力和提高弹跳能力。</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跳远、投掷皮尺：</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 xml:space="preserve">1、规格：尼龙覆膜钢卷尺，50m、100m。                                   2、用于投掷、跳跃项目日常训练、比赛丈量用，该产品外壳采用ABS优质塑料，手提处橡胶包裹，尺带采用尼龙膜与内部钢芯，耐折耐撕裂。 </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体操垫：</w:t>
            </w:r>
          </w:p>
          <w:p w:rsidR="009F7A13" w:rsidRDefault="009F7A13" w:rsidP="009F7A13">
            <w:pPr>
              <w:widowControl/>
              <w:numPr>
                <w:ilvl w:val="0"/>
                <w:numId w:val="17"/>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规格尺寸：300cm*200cm*厚30cm/50cm；</w:t>
            </w:r>
          </w:p>
          <w:p w:rsidR="009F7A13" w:rsidRDefault="009F7A13" w:rsidP="009F7A13">
            <w:pPr>
              <w:widowControl/>
              <w:numPr>
                <w:ilvl w:val="0"/>
                <w:numId w:val="17"/>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外皮材质：加厚加密4*4有机硅帆布，内胆材质：高密度海绵。</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3、适用于运动员日常身体素质、放松拉伸训练及比赛用。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橄榄球扑搂包：</w:t>
            </w:r>
          </w:p>
          <w:p w:rsidR="009F7A13" w:rsidRDefault="009F7A13" w:rsidP="009F7A13">
            <w:pPr>
              <w:widowControl/>
              <w:numPr>
                <w:ilvl w:val="0"/>
                <w:numId w:val="18"/>
              </w:numPr>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 xml:space="preserve">规格：1.7m*直径60cm；  </w:t>
            </w:r>
          </w:p>
          <w:p w:rsidR="009F7A13" w:rsidRDefault="009F7A13" w:rsidP="009F7A13">
            <w:pPr>
              <w:widowControl/>
              <w:numPr>
                <w:ilvl w:val="0"/>
                <w:numId w:val="18"/>
              </w:numPr>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材质：外皮优质PVC，内填充物高密度海绵；</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3、主要作用为队员日常各种模拟技术对抗训练，习扑搂、撞人等技术运作，在训练过程中起到一定保护作用。</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个</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p>
        </w:tc>
        <w:tc>
          <w:tcPr>
            <w:tcW w:w="4718" w:type="dxa"/>
            <w:tcMar>
              <w:top w:w="15" w:type="dxa"/>
              <w:left w:w="15" w:type="dxa"/>
              <w:right w:w="15" w:type="dxa"/>
            </w:tcMar>
            <w:vAlign w:val="center"/>
          </w:tcPr>
          <w:p w:rsidR="009F7A13" w:rsidRDefault="009F7A13" w:rsidP="00010765">
            <w:pPr>
              <w:widowControl/>
              <w:jc w:val="left"/>
              <w:textAlignment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绳梯：</w:t>
            </w:r>
          </w:p>
          <w:p w:rsidR="009F7A13" w:rsidRDefault="009F7A13" w:rsidP="00010765">
            <w:pPr>
              <w:widowControl/>
              <w:jc w:val="left"/>
              <w:textAlignment w:val="cente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1、规格：BP-LMXLT*5M,BP-LMXLT*8M。                                   2、材质：高密度织带+防滑橡胶。                                              3、主要通过训练提高脚步移动的速度，身体的灵活性、平衡性及协调性。</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条</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2</w:t>
            </w:r>
            <w:r>
              <w:rPr>
                <w:rFonts w:ascii="仿宋_GB2312" w:eastAsia="仿宋_GB2312" w:hAnsi="仿宋_GB2312" w:cs="仿宋_GB2312"/>
                <w:color w:val="000000"/>
                <w:kern w:val="0"/>
                <w:sz w:val="24"/>
              </w:rPr>
              <w:t>3</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网球比赛服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color w:val="000000"/>
                <w:kern w:val="0"/>
                <w:sz w:val="24"/>
                <w:lang w:bidi="ar"/>
              </w:rPr>
              <w:t xml:space="preserve">1、颜色明细：彩蓝、白色、荧光橙、深蓝、枣红             </w:t>
            </w:r>
            <w:r>
              <w:rPr>
                <w:rFonts w:ascii="仿宋_GB2312" w:eastAsia="仿宋_GB2312" w:hAnsi="仿宋_GB2312" w:cs="仿宋_GB2312" w:hint="eastAsia"/>
                <w:color w:val="000000"/>
                <w:kern w:val="0"/>
                <w:sz w:val="24"/>
                <w:lang w:bidi="ar"/>
              </w:rPr>
              <w:br/>
              <w:t xml:space="preserve">2、尺码明细：S-5XL                                  </w:t>
            </w:r>
            <w:r>
              <w:rPr>
                <w:rFonts w:ascii="仿宋_GB2312" w:eastAsia="仿宋_GB2312" w:hAnsi="仿宋_GB2312" w:cs="仿宋_GB2312" w:hint="eastAsia"/>
                <w:color w:val="000000"/>
                <w:kern w:val="0"/>
                <w:sz w:val="24"/>
                <w:lang w:bidi="ar"/>
              </w:rPr>
              <w:br/>
              <w:t>3、执行标准：GB/T 22853-2009</w:t>
            </w:r>
            <w:r>
              <w:rPr>
                <w:rFonts w:ascii="仿宋_GB2312" w:eastAsia="仿宋_GB2312" w:hAnsi="仿宋_GB2312" w:cs="仿宋_GB2312" w:hint="eastAsia"/>
                <w:color w:val="000000"/>
                <w:kern w:val="0"/>
                <w:sz w:val="24"/>
                <w:lang w:bidi="ar"/>
              </w:rPr>
              <w:br/>
              <w:t>4、面料成分：100%聚酯纤维</w:t>
            </w:r>
            <w:r>
              <w:rPr>
                <w:rFonts w:ascii="仿宋_GB2312" w:eastAsia="仿宋_GB2312" w:hAnsi="仿宋_GB2312" w:cs="仿宋_GB2312" w:hint="eastAsia"/>
                <w:color w:val="000000"/>
                <w:kern w:val="0"/>
                <w:sz w:val="24"/>
                <w:lang w:bidi="ar"/>
              </w:rPr>
              <w:br/>
              <w:t xml:space="preserve">5、产品功能：吸湿排汗                        </w:t>
            </w:r>
            <w:r>
              <w:rPr>
                <w:rFonts w:ascii="仿宋_GB2312" w:eastAsia="仿宋_GB2312" w:hAnsi="仿宋_GB2312" w:cs="仿宋_GB2312" w:hint="eastAsia"/>
                <w:color w:val="000000"/>
                <w:kern w:val="0"/>
                <w:sz w:val="24"/>
                <w:lang w:bidi="ar"/>
              </w:rPr>
              <w:br/>
              <w:t>6、产品工艺：衣服：右前胸、左右袖胶印logo；本布V领拼领贴压线，后领本布包条压线，领</w:t>
            </w:r>
            <w:r>
              <w:rPr>
                <w:rFonts w:ascii="仿宋_GB2312" w:eastAsia="仿宋_GB2312" w:hAnsi="仿宋_GB2312" w:cs="仿宋_GB2312" w:hint="eastAsia"/>
                <w:color w:val="000000"/>
                <w:kern w:val="0"/>
                <w:sz w:val="24"/>
                <w:lang w:bidi="ar"/>
              </w:rPr>
              <w:lastRenderedPageBreak/>
              <w:t>窝压号码标；断袖，袖口冚线，接线处打枣；下摆高处冚双线，线路要顺直，接头处打顺色竖枣。裤子：裤左前片下方胶印logo；腰头拉三条线，前腰内打平眼，内穿腰绳，后腰缝主标水洗标，接线处打宽顺色枣；脚口高处冚双线，线路要顺直，接头处打顺色竖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47</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2</w:t>
            </w:r>
            <w:r>
              <w:rPr>
                <w:rFonts w:ascii="仿宋_GB2312" w:eastAsia="仿宋_GB2312" w:hAnsi="仿宋_GB2312" w:cs="仿宋_GB2312"/>
                <w:color w:val="000000"/>
                <w:kern w:val="0"/>
                <w:sz w:val="24"/>
              </w:rPr>
              <w:t>4</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网球</w:t>
            </w:r>
          </w:p>
        </w:tc>
        <w:tc>
          <w:tcPr>
            <w:tcW w:w="4718" w:type="dxa"/>
            <w:tcMar>
              <w:top w:w="15" w:type="dxa"/>
              <w:left w:w="15" w:type="dxa"/>
              <w:right w:w="15" w:type="dxa"/>
            </w:tcMar>
            <w:vAlign w:val="center"/>
          </w:tcPr>
          <w:p w:rsidR="009F7A13" w:rsidRDefault="009F7A13" w:rsidP="009F7A13">
            <w:pPr>
              <w:numPr>
                <w:ilvl w:val="0"/>
                <w:numId w:val="19"/>
              </w:numPr>
              <w:rPr>
                <w:rFonts w:ascii="仿宋_GB2312" w:eastAsia="仿宋_GB2312" w:hAnsi="仿宋_GB2312" w:cs="仿宋_GB2312"/>
                <w:kern w:val="0"/>
                <w:sz w:val="24"/>
              </w:rPr>
            </w:pPr>
            <w:r>
              <w:rPr>
                <w:rFonts w:ascii="仿宋_GB2312" w:eastAsia="仿宋_GB2312" w:hAnsi="仿宋_GB2312" w:cs="仿宋_GB2312" w:hint="eastAsia"/>
                <w:kern w:val="0"/>
                <w:sz w:val="24"/>
              </w:rPr>
              <w:t>材质：毛布，亚克力毛呢，橡胶内胆，耐磨，弹跳130-139cm；</w:t>
            </w:r>
          </w:p>
          <w:p w:rsidR="009F7A13" w:rsidRDefault="009F7A13" w:rsidP="009F7A13">
            <w:pPr>
              <w:numPr>
                <w:ilvl w:val="0"/>
                <w:numId w:val="19"/>
              </w:numPr>
              <w:rPr>
                <w:rFonts w:ascii="仿宋_GB2312" w:eastAsia="仿宋_GB2312" w:hAnsi="仿宋_GB2312" w:cs="仿宋_GB2312"/>
                <w:kern w:val="0"/>
                <w:sz w:val="24"/>
              </w:rPr>
            </w:pPr>
            <w:r>
              <w:rPr>
                <w:rFonts w:ascii="仿宋_GB2312" w:eastAsia="仿宋_GB2312" w:hAnsi="仿宋_GB2312" w:cs="仿宋_GB2312" w:hint="eastAsia"/>
                <w:kern w:val="0"/>
                <w:sz w:val="24"/>
              </w:rPr>
              <w:t>重量56.7-58.5g；</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3、直径6.35-6.67cm；</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桶</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25</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举重比赛服</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1、颜色明细：红色 蓝色；</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2、尺码明细：S-7XL；</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3、执行标准：</w:t>
            </w:r>
            <w:r>
              <w:rPr>
                <w:rFonts w:ascii="仿宋_GB2312" w:eastAsia="仿宋_GB2312" w:hAnsi="仿宋_GB2312" w:cs="仿宋_GB2312" w:hint="eastAsia"/>
                <w:color w:val="000000"/>
                <w:kern w:val="0"/>
                <w:sz w:val="24"/>
                <w:lang w:bidi="ar"/>
              </w:rPr>
              <w:t xml:space="preserve">F062-2019(1.1版) 《举重/摔跤服装成品理化性能标准》；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4、面料成分：</w:t>
            </w:r>
            <w:r>
              <w:rPr>
                <w:rFonts w:ascii="仿宋_GB2312" w:eastAsia="仿宋_GB2312" w:hAnsi="仿宋_GB2312" w:cs="仿宋_GB2312" w:hint="eastAsia"/>
                <w:color w:val="000000"/>
                <w:kern w:val="0"/>
                <w:sz w:val="24"/>
                <w:lang w:bidi="ar"/>
              </w:rPr>
              <w:t>59%锦纶 41%氨纶，NYAL针织布，约200cm×200cm；</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5、</w:t>
            </w:r>
            <w:r>
              <w:rPr>
                <w:rFonts w:ascii="仿宋_GB2312" w:eastAsia="仿宋_GB2312" w:hAnsi="仿宋_GB2312" w:cs="仿宋_GB2312" w:hint="eastAsia"/>
                <w:color w:val="000000"/>
                <w:kern w:val="0"/>
                <w:sz w:val="24"/>
                <w:lang w:bidi="ar"/>
              </w:rPr>
              <w:t xml:space="preserve">耐皂洗色牢度 (级):变色≥4，沾色≥3-4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 xml:space="preserve">，皂液沾色≥4；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6</w:t>
            </w:r>
            <w:r>
              <w:rPr>
                <w:rFonts w:ascii="仿宋_GB2312" w:eastAsia="仿宋_GB2312" w:hAnsi="仿宋_GB2312" w:cs="仿宋_GB2312" w:hint="eastAsia"/>
                <w:sz w:val="24"/>
              </w:rPr>
              <w:t>、</w:t>
            </w:r>
            <w:r>
              <w:rPr>
                <w:rFonts w:ascii="仿宋_GB2312" w:eastAsia="仿宋_GB2312" w:hAnsi="仿宋_GB2312" w:cs="仿宋_GB2312" w:hint="eastAsia"/>
                <w:color w:val="000000"/>
                <w:kern w:val="0"/>
                <w:sz w:val="24"/>
                <w:lang w:bidi="ar"/>
              </w:rPr>
              <w:t xml:space="preserve">耐光色牢度(级):≥4；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7、产品功能：吸湿排汗；</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sz w:val="24"/>
              </w:rPr>
              <w:t>8、产品工艺：衣服：撞色领拼接，胸前刺绣。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26</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摔跤服</w:t>
            </w:r>
            <w:r w:rsidR="005878F0" w:rsidRPr="00277A08">
              <w:rPr>
                <w:rFonts w:ascii="仿宋" w:eastAsia="仿宋" w:hAnsi="仿宋" w:cs="仿宋"/>
                <w:b/>
                <w:bCs/>
                <w:sz w:val="24"/>
                <w:szCs w:val="22"/>
                <w:lang w:val="zh-CN"/>
              </w:rPr>
              <w:t>◎</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1、颜色明细：黑色、白色、蓝色；</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2、尺码明细：S-7XL；</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3、执行标准：</w:t>
            </w:r>
            <w:r>
              <w:rPr>
                <w:rFonts w:ascii="仿宋_GB2312" w:eastAsia="仿宋_GB2312" w:hAnsi="仿宋_GB2312" w:cs="仿宋_GB2312" w:hint="eastAsia"/>
                <w:color w:val="000000"/>
                <w:kern w:val="0"/>
                <w:sz w:val="24"/>
                <w:lang w:bidi="ar"/>
              </w:rPr>
              <w:t xml:space="preserve">GB/T 8629-2017；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4、面料成分：100% 聚酯纤维；</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5、</w:t>
            </w:r>
            <w:r>
              <w:rPr>
                <w:rFonts w:ascii="仿宋_GB2312" w:eastAsia="仿宋_GB2312" w:hAnsi="仿宋_GB2312" w:cs="仿宋_GB2312" w:hint="eastAsia"/>
                <w:color w:val="000000"/>
                <w:kern w:val="0"/>
                <w:sz w:val="24"/>
                <w:lang w:bidi="ar"/>
              </w:rPr>
              <w:t>水洗尺寸变化率 (%) :直向 -5.0～+1.5</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6</w:t>
            </w:r>
            <w:r>
              <w:rPr>
                <w:rFonts w:ascii="仿宋_GB2312" w:eastAsia="仿宋_GB2312" w:hAnsi="仿宋_GB2312" w:cs="仿宋_GB2312" w:hint="eastAsia"/>
                <w:sz w:val="24"/>
              </w:rPr>
              <w:t>、</w:t>
            </w:r>
            <w:r>
              <w:rPr>
                <w:rFonts w:ascii="仿宋_GB2312" w:eastAsia="仿宋_GB2312" w:hAnsi="仿宋_GB2312" w:cs="仿宋_GB2312" w:hint="eastAsia"/>
                <w:color w:val="000000"/>
                <w:kern w:val="0"/>
                <w:sz w:val="24"/>
                <w:lang w:bidi="ar"/>
              </w:rPr>
              <w:t xml:space="preserve">水洗后外观:变色、互染：印花≥4级，普通面料≥4-5级；其它：无明显异常现象。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7、</w:t>
            </w:r>
            <w:r>
              <w:rPr>
                <w:rFonts w:ascii="仿宋_GB2312" w:eastAsia="仿宋_GB2312" w:hAnsi="仿宋_GB2312" w:cs="仿宋_GB2312" w:hint="eastAsia"/>
                <w:color w:val="000000"/>
                <w:kern w:val="0"/>
                <w:sz w:val="24"/>
                <w:lang w:bidi="ar"/>
              </w:rPr>
              <w:t xml:space="preserve">接缝强力(N) :≥300； </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8、产品功能：吸湿排汗；</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9、产品工艺：撞色领拼接，胸前刺绣。</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180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27</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yellow"/>
              </w:rPr>
            </w:pPr>
            <w:r>
              <w:rPr>
                <w:rFonts w:ascii="仿宋_GB2312" w:eastAsia="仿宋_GB2312" w:hAnsi="仿宋_GB2312" w:cs="仿宋_GB2312" w:hint="eastAsia"/>
                <w:color w:val="000000"/>
                <w:sz w:val="24"/>
              </w:rPr>
              <w:t>摔跤鞋</w:t>
            </w:r>
            <w:r w:rsidR="005878F0" w:rsidRPr="00277A08">
              <w:rPr>
                <w:rFonts w:ascii="仿宋" w:eastAsia="仿宋" w:hAnsi="仿宋" w:cs="仿宋"/>
                <w:b/>
                <w:bCs/>
                <w:sz w:val="24"/>
                <w:szCs w:val="22"/>
                <w:lang w:val="zh-CN"/>
              </w:rPr>
              <w:t>◎</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1、颜色明细：红色/鸡蛋黄</w:t>
            </w:r>
          </w:p>
          <w:p w:rsidR="009F7A13" w:rsidRDefault="009F7A13" w:rsidP="00010765">
            <w:pPr>
              <w:rPr>
                <w:rFonts w:ascii="仿宋_GB2312" w:eastAsia="仿宋_GB2312" w:hAnsi="仿宋_GB2312" w:cs="仿宋_GB2312"/>
                <w:sz w:val="24"/>
              </w:rPr>
            </w:pPr>
            <w:r>
              <w:rPr>
                <w:rFonts w:ascii="仿宋_GB2312" w:eastAsia="仿宋_GB2312" w:hAnsi="仿宋_GB2312" w:cs="仿宋_GB2312" w:hint="eastAsia"/>
                <w:sz w:val="24"/>
              </w:rPr>
              <w:t>2、尺码明细：4-12</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t>3、执行标准：</w:t>
            </w:r>
            <w:r>
              <w:rPr>
                <w:rFonts w:ascii="仿宋_GB2312" w:eastAsia="仿宋_GB2312" w:hAnsi="仿宋_GB2312" w:cs="仿宋_GB2312" w:hint="eastAsia"/>
                <w:color w:val="000000"/>
                <w:kern w:val="0"/>
                <w:sz w:val="24"/>
                <w:lang w:bidi="ar"/>
              </w:rPr>
              <w:t>GB/T 15107-2013</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t>4、</w:t>
            </w:r>
            <w:r>
              <w:rPr>
                <w:rFonts w:ascii="仿宋_GB2312" w:eastAsia="仿宋_GB2312" w:hAnsi="仿宋_GB2312" w:cs="仿宋_GB2312" w:hint="eastAsia"/>
                <w:color w:val="000000"/>
                <w:kern w:val="0"/>
                <w:sz w:val="24"/>
                <w:lang w:bidi="ar"/>
              </w:rPr>
              <w:t>成鞋耐折性能mm :折后鞋底出现裂纹不得超过3处，且最长裂纹长度 ≤5.0 ；折后帮面无裂浆、裂面、断线、起毛等现象；折后 喷漆鞋底漆层无龟裂、脱落等现象；折后帮底、底墙无开胶现象</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5</w:t>
            </w:r>
            <w:r>
              <w:rPr>
                <w:rFonts w:ascii="仿宋_GB2312" w:eastAsia="仿宋_GB2312" w:hAnsi="仿宋_GB2312" w:cs="仿宋_GB2312" w:hint="eastAsia"/>
                <w:sz w:val="24"/>
              </w:rPr>
              <w:t>、</w:t>
            </w:r>
            <w:r>
              <w:rPr>
                <w:rFonts w:ascii="仿宋_GB2312" w:eastAsia="仿宋_GB2312" w:hAnsi="仿宋_GB2312" w:cs="仿宋_GB2312" w:hint="eastAsia"/>
                <w:color w:val="000000"/>
                <w:kern w:val="0"/>
                <w:sz w:val="24"/>
                <w:lang w:bidi="ar"/>
              </w:rPr>
              <w:t xml:space="preserve">剥离强度 N/cm:底墙与帮面≥100，帮底 </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 xml:space="preserve">≥70，当材料撕裂而剥离层未开时,剥离强度≥30。 </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t>6、</w:t>
            </w:r>
            <w:r>
              <w:rPr>
                <w:rFonts w:ascii="仿宋_GB2312" w:eastAsia="仿宋_GB2312" w:hAnsi="仿宋_GB2312" w:cs="仿宋_GB2312" w:hint="eastAsia"/>
                <w:color w:val="000000"/>
                <w:kern w:val="0"/>
                <w:sz w:val="24"/>
                <w:lang w:bidi="ar"/>
              </w:rPr>
              <w:t xml:space="preserve">易弯折N·m :≤1.2； </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7、扭转性能N·m：≤1.0；</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lastRenderedPageBreak/>
              <w:t>8、</w:t>
            </w:r>
            <w:r>
              <w:rPr>
                <w:rFonts w:ascii="仿宋_GB2312" w:eastAsia="仿宋_GB2312" w:hAnsi="仿宋_GB2312" w:cs="仿宋_GB2312" w:hint="eastAsia"/>
                <w:color w:val="000000"/>
                <w:kern w:val="0"/>
                <w:sz w:val="24"/>
                <w:lang w:bidi="ar"/>
              </w:rPr>
              <w:t>部件接合强度N</w:t>
            </w:r>
            <w:r>
              <w:rPr>
                <w:rFonts w:ascii="仿宋_GB2312" w:eastAsia="仿宋_GB2312" w:hAnsi="仿宋_GB2312" w:cs="仿宋_GB2312" w:hint="eastAsia"/>
                <w:sz w:val="24"/>
              </w:rPr>
              <w:t>：</w:t>
            </w:r>
            <w:r>
              <w:rPr>
                <w:rFonts w:ascii="仿宋_GB2312" w:eastAsia="仿宋_GB2312" w:hAnsi="仿宋_GB2312" w:cs="仿宋_GB2312" w:hint="eastAsia"/>
                <w:color w:val="000000"/>
                <w:kern w:val="0"/>
                <w:sz w:val="24"/>
                <w:lang w:bidi="ar"/>
              </w:rPr>
              <w:t>≥350；</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t>9、</w:t>
            </w:r>
            <w:r>
              <w:rPr>
                <w:rFonts w:ascii="仿宋_GB2312" w:eastAsia="仿宋_GB2312" w:hAnsi="仿宋_GB2312" w:cs="仿宋_GB2312" w:hint="eastAsia"/>
                <w:color w:val="000000"/>
                <w:kern w:val="0"/>
                <w:sz w:val="24"/>
                <w:lang w:bidi="ar"/>
              </w:rPr>
              <w:t>耐洗性能级：沾色≥4级；</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color w:val="000000"/>
                <w:kern w:val="0"/>
                <w:sz w:val="24"/>
                <w:lang w:bidi="ar"/>
              </w:rPr>
              <w:t>10、复合材料不可出现起泡、脱层现象；粘合部位不可出现开胶现象；帮面不可出现切口或撕破等现象；装饰物或鞋眼等部件不可出现松脱、脱色等现象。</w:t>
            </w:r>
          </w:p>
          <w:p w:rsidR="009F7A13" w:rsidRDefault="009F7A13" w:rsidP="00010765">
            <w:pPr>
              <w:widowControl/>
              <w:jc w:val="left"/>
              <w:rPr>
                <w:rFonts w:ascii="仿宋_GB2312" w:eastAsia="仿宋_GB2312" w:hAnsi="仿宋_GB2312" w:cs="仿宋_GB2312"/>
                <w:sz w:val="24"/>
              </w:rPr>
            </w:pPr>
            <w:r>
              <w:rPr>
                <w:rFonts w:ascii="仿宋_GB2312" w:eastAsia="仿宋_GB2312" w:hAnsi="仿宋_GB2312" w:cs="仿宋_GB2312" w:hint="eastAsia"/>
                <w:sz w:val="24"/>
              </w:rPr>
              <w:t>11、</w:t>
            </w:r>
            <w:r>
              <w:rPr>
                <w:rFonts w:ascii="仿宋_GB2312" w:eastAsia="仿宋_GB2312" w:hAnsi="仿宋_GB2312" w:cs="仿宋_GB2312" w:hint="eastAsia"/>
                <w:color w:val="000000"/>
                <w:kern w:val="0"/>
                <w:sz w:val="24"/>
                <w:lang w:bidi="ar"/>
              </w:rPr>
              <w:t>帮面部件粘合强度 N/cm：非受力部位、材破≥15，无法分离时判合格。</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双</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84</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28</w:t>
            </w:r>
          </w:p>
        </w:tc>
        <w:tc>
          <w:tcPr>
            <w:tcW w:w="1233" w:type="dxa"/>
            <w:tcMar>
              <w:top w:w="15" w:type="dxa"/>
              <w:left w:w="15" w:type="dxa"/>
              <w:right w:w="15" w:type="dxa"/>
            </w:tcMar>
            <w:vAlign w:val="center"/>
          </w:tcPr>
          <w:p w:rsidR="009F7A13" w:rsidRDefault="009F7A13" w:rsidP="00010765">
            <w:pPr>
              <w:widowControl/>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摔跤垫</w:t>
            </w:r>
          </w:p>
        </w:tc>
        <w:tc>
          <w:tcPr>
            <w:tcW w:w="4718" w:type="dxa"/>
            <w:tcMar>
              <w:top w:w="15" w:type="dxa"/>
              <w:left w:w="15" w:type="dxa"/>
              <w:right w:w="15" w:type="dxa"/>
            </w:tcMar>
            <w:vAlign w:val="center"/>
          </w:tcPr>
          <w:p w:rsidR="009F7A13" w:rsidRDefault="009F7A13" w:rsidP="009F7A13">
            <w:pPr>
              <w:widowControl/>
              <w:numPr>
                <w:ilvl w:val="0"/>
                <w:numId w:val="20"/>
              </w:numPr>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材质：盖单为 PVC机织布，采用高频热合工艺，柔性层为 XPE、双面绒布热合结构。</w:t>
            </w:r>
          </w:p>
          <w:p w:rsidR="009F7A13" w:rsidRDefault="009F7A13" w:rsidP="00010765">
            <w:pPr>
              <w:widowControl/>
              <w:jc w:val="left"/>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2、框架为方子木（四周包裹软性海绵，外围用PVC机织布粘合）。</w:t>
            </w:r>
          </w:p>
        </w:tc>
        <w:tc>
          <w:tcPr>
            <w:tcW w:w="823" w:type="dxa"/>
            <w:tcMar>
              <w:top w:w="15" w:type="dxa"/>
              <w:left w:w="15" w:type="dxa"/>
              <w:right w:w="15" w:type="dxa"/>
            </w:tcMar>
            <w:vAlign w:val="center"/>
          </w:tcPr>
          <w:p w:rsidR="009F7A13" w:rsidRDefault="009F7A13" w:rsidP="00010765">
            <w:pPr>
              <w:widowControl/>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副</w:t>
            </w:r>
          </w:p>
        </w:tc>
        <w:tc>
          <w:tcPr>
            <w:tcW w:w="1048" w:type="dxa"/>
            <w:tcMar>
              <w:top w:w="15" w:type="dxa"/>
              <w:left w:w="15" w:type="dxa"/>
              <w:right w:w="15" w:type="dxa"/>
            </w:tcMar>
            <w:vAlign w:val="center"/>
          </w:tcPr>
          <w:p w:rsidR="009F7A13" w:rsidRDefault="009F7A13" w:rsidP="00010765">
            <w:pPr>
              <w:widowControl/>
              <w:jc w:val="center"/>
              <w:rPr>
                <w:rFonts w:ascii="仿宋_GB2312" w:eastAsia="仿宋_GB2312" w:hAnsi="仿宋_GB2312" w:cs="仿宋_GB2312"/>
                <w:color w:val="000000"/>
                <w:kern w:val="0"/>
                <w:sz w:val="24"/>
                <w:lang w:bidi="ar"/>
              </w:rPr>
            </w:pPr>
            <w:r>
              <w:rPr>
                <w:rFonts w:ascii="仿宋_GB2312" w:eastAsia="仿宋_GB2312" w:hAnsi="仿宋_GB2312" w:cs="仿宋_GB2312" w:hint="eastAsia"/>
                <w:color w:val="000000"/>
                <w:kern w:val="0"/>
                <w:sz w:val="24"/>
                <w:lang w:bidi="ar"/>
              </w:rPr>
              <w:t>1</w:t>
            </w:r>
          </w:p>
        </w:tc>
      </w:tr>
      <w:tr w:rsidR="009F7A13" w:rsidTr="00010765">
        <w:trPr>
          <w:trHeight w:val="567"/>
          <w:jc w:val="center"/>
        </w:trPr>
        <w:tc>
          <w:tcPr>
            <w:tcW w:w="797" w:type="dxa"/>
            <w:vMerge w:val="restart"/>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color w:val="000000"/>
                <w:kern w:val="0"/>
                <w:sz w:val="24"/>
              </w:rPr>
              <w:t>29</w:t>
            </w:r>
          </w:p>
        </w:tc>
        <w:tc>
          <w:tcPr>
            <w:tcW w:w="1233" w:type="dxa"/>
            <w:vMerge w:val="restart"/>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举摔柔器</w:t>
            </w:r>
          </w:p>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耗材</w:t>
            </w: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降体重服：</w:t>
            </w:r>
          </w:p>
          <w:p w:rsidR="009F7A13" w:rsidRDefault="009F7A13" w:rsidP="009F7A13">
            <w:pPr>
              <w:numPr>
                <w:ilvl w:val="0"/>
                <w:numId w:val="21"/>
              </w:numPr>
              <w:jc w:val="left"/>
              <w:rPr>
                <w:rFonts w:ascii="仿宋_GB2312" w:eastAsia="仿宋_GB2312" w:hAnsi="仿宋_GB2312" w:cs="仿宋_GB2312"/>
                <w:sz w:val="24"/>
              </w:rPr>
            </w:pPr>
            <w:r>
              <w:rPr>
                <w:rFonts w:ascii="仿宋_GB2312" w:eastAsia="仿宋_GB2312" w:hAnsi="仿宋_GB2312" w:cs="仿宋_GB2312" w:hint="eastAsia"/>
                <w:sz w:val="24"/>
              </w:rPr>
              <w:t>商品毛重：约1.0kg；</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sz w:val="24"/>
              </w:rPr>
              <w:t>2、暴汗衣，无扣，弹力包边，防水拉链，裤腰抽绳，银涂层面料，细密梭织结构表皮，快速形成热反射和热循环，短时间内提高体温，激活汗腺，让汗液排出，有效增强运动欲望和成就感。</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套</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冷冻喷雾剂：</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sz w:val="24"/>
              </w:rPr>
              <w:t>225克，运动冰敷，肌肉降温冷却冷喷剂，制冷阵痛，方便携带。</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瓶</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肌内效贴：</w:t>
            </w:r>
          </w:p>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1、材质：棉，氨纶(聚氨酯弹性纤维)；</w:t>
            </w:r>
          </w:p>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2、适用场景：肌肉拉伤，肌肉酸痛；</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sz w:val="24"/>
              </w:rPr>
              <w:t>3、功能：防水，透气，康复。</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贴</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电子秤：</w:t>
            </w:r>
          </w:p>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1、304材质；</w:t>
            </w:r>
          </w:p>
          <w:p w:rsidR="009F7A13" w:rsidRDefault="009F7A13" w:rsidP="00010765">
            <w:pPr>
              <w:jc w:val="left"/>
              <w:rPr>
                <w:rFonts w:ascii="仿宋_GB2312" w:eastAsia="仿宋_GB2312" w:hAnsi="仿宋_GB2312" w:cs="仿宋_GB2312"/>
                <w:kern w:val="0"/>
                <w:sz w:val="24"/>
              </w:rPr>
            </w:pPr>
            <w:r>
              <w:rPr>
                <w:rFonts w:ascii="仿宋_GB2312" w:eastAsia="仿宋_GB2312" w:hAnsi="仿宋_GB2312" w:cs="仿宋_GB2312" w:hint="eastAsia"/>
                <w:sz w:val="24"/>
              </w:rPr>
              <w:t>2、量程200kg，精度25g，防腐防锈，高精度传感，高清大屏，读数快速显示。</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台</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highlight w:val="green"/>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green"/>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胶布：</w:t>
            </w:r>
          </w:p>
          <w:p w:rsidR="009F7A13" w:rsidRDefault="009F7A13" w:rsidP="00010765">
            <w:pPr>
              <w:jc w:val="left"/>
              <w:rPr>
                <w:rFonts w:ascii="仿宋_GB2312" w:eastAsia="仿宋_GB2312" w:hAnsi="仿宋_GB2312" w:cs="仿宋_GB2312"/>
                <w:kern w:val="0"/>
                <w:sz w:val="24"/>
                <w:highlight w:val="green"/>
              </w:rPr>
            </w:pPr>
            <w:r>
              <w:rPr>
                <w:rFonts w:ascii="仿宋_GB2312" w:eastAsia="仿宋_GB2312" w:hAnsi="仿宋_GB2312" w:cs="仿宋_GB2312" w:hint="eastAsia"/>
                <w:sz w:val="24"/>
              </w:rPr>
              <w:t>医用胶带手撕透气，1.0kg，粘性强，透气好，无纺布，已撕断。</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卷</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highlight w:val="green"/>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green"/>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泡沫轴：</w:t>
            </w:r>
          </w:p>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1、14cmX33cm,ENA材质；</w:t>
            </w:r>
          </w:p>
          <w:p w:rsidR="009F7A13" w:rsidRDefault="009F7A13" w:rsidP="00010765">
            <w:pPr>
              <w:jc w:val="left"/>
              <w:rPr>
                <w:rFonts w:ascii="仿宋_GB2312" w:eastAsia="仿宋_GB2312" w:hAnsi="仿宋_GB2312" w:cs="仿宋_GB2312"/>
                <w:kern w:val="0"/>
                <w:sz w:val="24"/>
                <w:highlight w:val="green"/>
              </w:rPr>
            </w:pPr>
            <w:r>
              <w:rPr>
                <w:rFonts w:ascii="仿宋_GB2312" w:eastAsia="仿宋_GB2312" w:hAnsi="仿宋_GB2312" w:cs="仿宋_GB2312" w:hint="eastAsia"/>
                <w:sz w:val="24"/>
              </w:rPr>
              <w:t>2、中空设计，轻便耐用。3D立体区分网格设计，模拟人体手部按摩。</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根</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w:t>
            </w:r>
          </w:p>
        </w:tc>
      </w:tr>
      <w:tr w:rsidR="009F7A13" w:rsidTr="00010765">
        <w:trPr>
          <w:trHeight w:val="567"/>
          <w:jc w:val="center"/>
        </w:trPr>
        <w:tc>
          <w:tcPr>
            <w:tcW w:w="797"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highlight w:val="green"/>
              </w:rPr>
            </w:pPr>
          </w:p>
        </w:tc>
        <w:tc>
          <w:tcPr>
            <w:tcW w:w="1233" w:type="dxa"/>
            <w:vMerge/>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highlight w:val="green"/>
              </w:rPr>
            </w:pPr>
          </w:p>
        </w:tc>
        <w:tc>
          <w:tcPr>
            <w:tcW w:w="4718" w:type="dxa"/>
            <w:tcMar>
              <w:top w:w="15" w:type="dxa"/>
              <w:left w:w="15" w:type="dxa"/>
              <w:right w:w="15" w:type="dxa"/>
            </w:tcMar>
          </w:tcPr>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橡皮条：</w:t>
            </w:r>
          </w:p>
          <w:p w:rsidR="009F7A13" w:rsidRDefault="009F7A13" w:rsidP="00010765">
            <w:pPr>
              <w:jc w:val="left"/>
              <w:rPr>
                <w:rFonts w:ascii="仿宋_GB2312" w:eastAsia="仿宋_GB2312" w:hAnsi="仿宋_GB2312" w:cs="仿宋_GB2312"/>
                <w:sz w:val="24"/>
              </w:rPr>
            </w:pPr>
            <w:r>
              <w:rPr>
                <w:rFonts w:ascii="仿宋_GB2312" w:eastAsia="仿宋_GB2312" w:hAnsi="仿宋_GB2312" w:cs="仿宋_GB2312" w:hint="eastAsia"/>
                <w:sz w:val="24"/>
              </w:rPr>
              <w:t>1、长2080mmX宽13mmX厚4.5mm；</w:t>
            </w:r>
          </w:p>
          <w:p w:rsidR="009F7A13" w:rsidRDefault="009F7A13" w:rsidP="00010765">
            <w:pPr>
              <w:jc w:val="left"/>
              <w:rPr>
                <w:rFonts w:ascii="仿宋_GB2312" w:eastAsia="仿宋_GB2312" w:hAnsi="仿宋_GB2312" w:cs="仿宋_GB2312"/>
                <w:kern w:val="0"/>
                <w:sz w:val="24"/>
                <w:highlight w:val="green"/>
              </w:rPr>
            </w:pPr>
            <w:r>
              <w:rPr>
                <w:rFonts w:ascii="仿宋_GB2312" w:eastAsia="仿宋_GB2312" w:hAnsi="仿宋_GB2312" w:cs="仿宋_GB2312" w:hint="eastAsia"/>
                <w:sz w:val="24"/>
              </w:rPr>
              <w:t>2、专业运动阻力带，高强度拉伸。</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条</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3</w:t>
            </w:r>
            <w:r>
              <w:rPr>
                <w:rFonts w:ascii="仿宋_GB2312" w:eastAsia="仿宋_GB2312" w:hAnsi="仿宋_GB2312" w:cs="仿宋_GB2312"/>
                <w:color w:val="000000"/>
                <w:kern w:val="0"/>
                <w:sz w:val="24"/>
              </w:rPr>
              <w:t>0</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冷喷</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1、不含激素，对扭伤、摔伤，具有速效止痛、冷却及麻木醉作用；</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2、规格：400g；</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 xml:space="preserve">3、成分：丁烷、异丁烷、丙烷、丙二醇、薄荷醇。                                                                           </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瓶</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500</w:t>
            </w:r>
          </w:p>
        </w:tc>
      </w:tr>
      <w:tr w:rsidR="009F7A13" w:rsidTr="00010765">
        <w:trPr>
          <w:trHeight w:val="567"/>
          <w:jc w:val="center"/>
        </w:trPr>
        <w:tc>
          <w:tcPr>
            <w:tcW w:w="797"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kern w:val="0"/>
                <w:sz w:val="24"/>
              </w:rPr>
            </w:pPr>
            <w:r>
              <w:rPr>
                <w:rFonts w:ascii="仿宋_GB2312" w:eastAsia="仿宋_GB2312" w:hAnsi="仿宋_GB2312" w:cs="仿宋_GB2312" w:hint="eastAsia"/>
                <w:color w:val="000000"/>
                <w:kern w:val="0"/>
                <w:sz w:val="24"/>
              </w:rPr>
              <w:t>3</w:t>
            </w:r>
            <w:r>
              <w:rPr>
                <w:rFonts w:ascii="仿宋_GB2312" w:eastAsia="仿宋_GB2312" w:hAnsi="仿宋_GB2312" w:cs="仿宋_GB2312"/>
                <w:color w:val="000000"/>
                <w:kern w:val="0"/>
                <w:sz w:val="24"/>
              </w:rPr>
              <w:t>1</w:t>
            </w:r>
          </w:p>
        </w:tc>
        <w:tc>
          <w:tcPr>
            <w:tcW w:w="1233"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弹力肌贴胶布</w:t>
            </w:r>
          </w:p>
        </w:tc>
        <w:tc>
          <w:tcPr>
            <w:tcW w:w="4718" w:type="dxa"/>
            <w:tcMar>
              <w:top w:w="15" w:type="dxa"/>
              <w:left w:w="15" w:type="dxa"/>
              <w:right w:w="15" w:type="dxa"/>
            </w:tcMar>
            <w:vAlign w:val="center"/>
          </w:tcPr>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1、颜色：肤色</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2、材质：全绵防水弹力布，肌贴胶布整体表面防水</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3、弹性试验：弹性恢复长度应不大于全伸展长度的80%，拉伸率83%，拉断力180N/㎡</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4、采用高端胶水，含胶量≥40g/㎡，垂直持粘性：≥9.5min，剥离强度≥1.1N/cm</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5、规格：5.0cm*5m，7.5cm*5m</w:t>
            </w:r>
          </w:p>
          <w:p w:rsidR="009F7A13" w:rsidRDefault="009F7A13" w:rsidP="00010765">
            <w:pPr>
              <w:rPr>
                <w:rFonts w:ascii="仿宋_GB2312" w:eastAsia="仿宋_GB2312" w:hAnsi="仿宋_GB2312" w:cs="仿宋_GB2312"/>
                <w:kern w:val="0"/>
                <w:sz w:val="24"/>
              </w:rPr>
            </w:pPr>
            <w:r>
              <w:rPr>
                <w:rFonts w:ascii="仿宋_GB2312" w:eastAsia="仿宋_GB2312" w:hAnsi="仿宋_GB2312" w:cs="仿宋_GB2312" w:hint="eastAsia"/>
                <w:kern w:val="0"/>
                <w:sz w:val="24"/>
              </w:rPr>
              <w:t>6、水波纹设计，透气</w:t>
            </w:r>
          </w:p>
        </w:tc>
        <w:tc>
          <w:tcPr>
            <w:tcW w:w="823" w:type="dxa"/>
            <w:tcMar>
              <w:top w:w="15" w:type="dxa"/>
              <w:left w:w="15" w:type="dxa"/>
              <w:right w:w="15" w:type="dxa"/>
            </w:tcMar>
            <w:vAlign w:val="center"/>
          </w:tcPr>
          <w:p w:rsidR="009F7A13" w:rsidRDefault="009F7A13" w:rsidP="00010765">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卷</w:t>
            </w:r>
          </w:p>
        </w:tc>
        <w:tc>
          <w:tcPr>
            <w:tcW w:w="1048" w:type="dxa"/>
            <w:tcMar>
              <w:top w:w="15" w:type="dxa"/>
              <w:left w:w="15" w:type="dxa"/>
              <w:right w:w="15" w:type="dxa"/>
            </w:tcMar>
            <w:vAlign w:val="center"/>
          </w:tcPr>
          <w:p w:rsidR="009F7A13" w:rsidRDefault="009F7A13" w:rsidP="00010765">
            <w:pPr>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800</w:t>
            </w:r>
          </w:p>
        </w:tc>
      </w:tr>
    </w:tbl>
    <w:p w:rsidR="00B83A7A" w:rsidRPr="00277A08" w:rsidRDefault="00E10555">
      <w:pPr>
        <w:autoSpaceDE w:val="0"/>
        <w:autoSpaceDN w:val="0"/>
        <w:adjustRightInd w:val="0"/>
        <w:snapToGrid w:val="0"/>
        <w:spacing w:line="460" w:lineRule="exact"/>
        <w:ind w:firstLineChars="200" w:firstLine="482"/>
        <w:rPr>
          <w:rFonts w:ascii="仿宋" w:eastAsia="仿宋" w:hAnsi="仿宋" w:cs="仿宋"/>
          <w:b/>
          <w:bCs/>
          <w:sz w:val="24"/>
          <w:szCs w:val="22"/>
        </w:rPr>
      </w:pPr>
      <w:r w:rsidRPr="00277A08">
        <w:rPr>
          <w:rFonts w:ascii="仿宋" w:eastAsia="仿宋" w:hAnsi="仿宋" w:cs="仿宋" w:hint="eastAsia"/>
          <w:b/>
          <w:bCs/>
          <w:sz w:val="24"/>
          <w:szCs w:val="22"/>
        </w:rPr>
        <w:t>备注：</w:t>
      </w:r>
    </w:p>
    <w:p w:rsidR="00B83A7A" w:rsidRPr="00277A08" w:rsidRDefault="00E10555">
      <w:pPr>
        <w:autoSpaceDE w:val="0"/>
        <w:autoSpaceDN w:val="0"/>
        <w:adjustRightInd w:val="0"/>
        <w:snapToGrid w:val="0"/>
        <w:spacing w:line="460" w:lineRule="exact"/>
        <w:ind w:firstLineChars="200" w:firstLine="482"/>
        <w:rPr>
          <w:rFonts w:ascii="仿宋" w:eastAsia="仿宋" w:hAnsi="仿宋" w:cs="仿宋"/>
          <w:b/>
          <w:bCs/>
          <w:sz w:val="24"/>
          <w:szCs w:val="22"/>
        </w:rPr>
      </w:pPr>
      <w:r w:rsidRPr="00277A08">
        <w:rPr>
          <w:rFonts w:ascii="仿宋" w:eastAsia="仿宋" w:hAnsi="仿宋" w:cs="仿宋" w:hint="eastAsia"/>
          <w:b/>
          <w:bCs/>
          <w:sz w:val="24"/>
          <w:szCs w:val="22"/>
        </w:rPr>
        <w:t>1、本项目为交钥匙工程，中标人负责供货、安装、调试等直至验收合格并交付采购人使用的全部费用。</w:t>
      </w:r>
    </w:p>
    <w:p w:rsidR="00B83A7A" w:rsidRPr="00277A08" w:rsidRDefault="00E10555">
      <w:pPr>
        <w:autoSpaceDE w:val="0"/>
        <w:autoSpaceDN w:val="0"/>
        <w:adjustRightInd w:val="0"/>
        <w:snapToGrid w:val="0"/>
        <w:spacing w:line="460" w:lineRule="exact"/>
        <w:ind w:firstLineChars="200" w:firstLine="482"/>
        <w:rPr>
          <w:rFonts w:ascii="仿宋" w:eastAsia="仿宋" w:hAnsi="仿宋" w:cs="仿宋"/>
          <w:b/>
          <w:bCs/>
          <w:iCs/>
          <w:sz w:val="24"/>
          <w:lang w:val="zh-CN"/>
        </w:rPr>
      </w:pPr>
      <w:r w:rsidRPr="00277A08">
        <w:rPr>
          <w:rFonts w:ascii="仿宋" w:eastAsia="仿宋" w:hAnsi="仿宋" w:cs="仿宋" w:hint="eastAsia"/>
          <w:b/>
          <w:bCs/>
          <w:sz w:val="24"/>
          <w:szCs w:val="22"/>
        </w:rPr>
        <w:t>2、</w:t>
      </w:r>
      <w:r w:rsidRPr="00277A08">
        <w:rPr>
          <w:rFonts w:ascii="仿宋" w:eastAsia="仿宋" w:hAnsi="仿宋" w:cs="仿宋"/>
          <w:b/>
          <w:bCs/>
          <w:sz w:val="24"/>
          <w:szCs w:val="22"/>
          <w:lang w:val="zh-CN"/>
        </w:rPr>
        <w:t>带“◎”的为核心</w:t>
      </w:r>
      <w:r w:rsidRPr="00277A08">
        <w:rPr>
          <w:rFonts w:ascii="仿宋" w:eastAsia="仿宋" w:hAnsi="仿宋" w:cs="仿宋" w:hint="eastAsia"/>
          <w:b/>
          <w:bCs/>
          <w:sz w:val="24"/>
          <w:szCs w:val="22"/>
        </w:rPr>
        <w:t>产品</w:t>
      </w:r>
      <w:r w:rsidRPr="00277A08">
        <w:rPr>
          <w:rFonts w:ascii="仿宋" w:eastAsia="仿宋" w:hAnsi="仿宋" w:cs="仿宋"/>
          <w:b/>
          <w:bCs/>
          <w:sz w:val="24"/>
          <w:szCs w:val="22"/>
          <w:lang w:val="zh-CN"/>
        </w:rPr>
        <w:t>，</w:t>
      </w:r>
      <w:r w:rsidRPr="00277A08">
        <w:rPr>
          <w:rFonts w:ascii="仿宋" w:eastAsia="仿宋" w:hAnsi="仿宋" w:cs="仿宋" w:hint="eastAsia"/>
          <w:b/>
          <w:bCs/>
          <w:sz w:val="24"/>
          <w:lang w:val="zh-CN"/>
        </w:rPr>
        <w:t>核心</w:t>
      </w:r>
      <w:r w:rsidRPr="00277A08">
        <w:rPr>
          <w:rFonts w:ascii="仿宋" w:eastAsia="仿宋" w:hAnsi="仿宋" w:cs="仿宋" w:hint="eastAsia"/>
          <w:b/>
          <w:bCs/>
          <w:sz w:val="24"/>
        </w:rPr>
        <w:t>产品</w:t>
      </w:r>
      <w:r w:rsidRPr="00277A08">
        <w:rPr>
          <w:rFonts w:ascii="仿宋" w:eastAsia="仿宋" w:hAnsi="仿宋" w:cs="仿宋"/>
          <w:b/>
          <w:bCs/>
          <w:sz w:val="24"/>
          <w:szCs w:val="22"/>
          <w:lang w:val="zh-CN"/>
        </w:rPr>
        <w:t>提供</w:t>
      </w:r>
      <w:r w:rsidRPr="00277A08">
        <w:rPr>
          <w:rFonts w:ascii="仿宋" w:eastAsia="仿宋" w:hAnsi="仿宋" w:cs="仿宋"/>
          <w:b/>
          <w:bCs/>
          <w:iCs/>
          <w:sz w:val="24"/>
          <w:lang w:val="zh-CN"/>
        </w:rPr>
        <w:t>相同品牌产品且通过资格审查、符合性审查的不同</w:t>
      </w:r>
      <w:r w:rsidRPr="00277A08">
        <w:rPr>
          <w:rFonts w:ascii="仿宋" w:eastAsia="仿宋" w:hAnsi="仿宋" w:cs="仿宋" w:hint="eastAsia"/>
          <w:b/>
          <w:bCs/>
          <w:iCs/>
          <w:sz w:val="24"/>
          <w:lang w:val="zh-CN"/>
        </w:rPr>
        <w:t>投标人</w:t>
      </w:r>
      <w:r w:rsidRPr="00277A08">
        <w:rPr>
          <w:rFonts w:ascii="仿宋" w:eastAsia="仿宋" w:hAnsi="仿宋" w:cs="仿宋"/>
          <w:b/>
          <w:bCs/>
          <w:iCs/>
          <w:sz w:val="24"/>
          <w:lang w:val="zh-CN"/>
        </w:rPr>
        <w:t>参加同一合同项下投标的，按一家</w:t>
      </w:r>
      <w:r w:rsidRPr="00277A08">
        <w:rPr>
          <w:rFonts w:ascii="仿宋" w:eastAsia="仿宋" w:hAnsi="仿宋" w:cs="仿宋" w:hint="eastAsia"/>
          <w:b/>
          <w:bCs/>
          <w:iCs/>
          <w:sz w:val="24"/>
        </w:rPr>
        <w:t>投标人</w:t>
      </w:r>
      <w:r w:rsidRPr="00277A08">
        <w:rPr>
          <w:rFonts w:ascii="仿宋" w:eastAsia="仿宋" w:hAnsi="仿宋" w:cs="仿宋"/>
          <w:b/>
          <w:bCs/>
          <w:iCs/>
          <w:sz w:val="24"/>
          <w:lang w:val="zh-CN"/>
        </w:rPr>
        <w:t>计算，评审后得分最高的同品牌</w:t>
      </w:r>
      <w:r w:rsidRPr="00277A08">
        <w:rPr>
          <w:rFonts w:ascii="仿宋" w:eastAsia="仿宋" w:hAnsi="仿宋" w:cs="仿宋" w:hint="eastAsia"/>
          <w:b/>
          <w:bCs/>
          <w:iCs/>
          <w:sz w:val="24"/>
        </w:rPr>
        <w:t>投标人</w:t>
      </w:r>
      <w:r w:rsidRPr="00277A08">
        <w:rPr>
          <w:rFonts w:ascii="仿宋" w:eastAsia="仿宋" w:hAnsi="仿宋" w:cs="仿宋"/>
          <w:b/>
          <w:bCs/>
          <w:iCs/>
          <w:sz w:val="24"/>
          <w:lang w:val="zh-CN"/>
        </w:rPr>
        <w:t>获得中标资格；评审得分相同的，由采购人或者采购人委托评标委员会按照招标文件规定的方式确定一个</w:t>
      </w:r>
      <w:r w:rsidRPr="00277A08">
        <w:rPr>
          <w:rFonts w:ascii="仿宋" w:eastAsia="仿宋" w:hAnsi="仿宋" w:cs="仿宋" w:hint="eastAsia"/>
          <w:b/>
          <w:bCs/>
          <w:iCs/>
          <w:sz w:val="24"/>
        </w:rPr>
        <w:t>投标人</w:t>
      </w:r>
      <w:r w:rsidRPr="00277A08">
        <w:rPr>
          <w:rFonts w:ascii="仿宋" w:eastAsia="仿宋" w:hAnsi="仿宋" w:cs="仿宋"/>
          <w:b/>
          <w:bCs/>
          <w:iCs/>
          <w:sz w:val="24"/>
          <w:lang w:val="zh-CN"/>
        </w:rPr>
        <w:t>获得中标资格，招标文件未规定的采取随机抽取方式确定。</w:t>
      </w:r>
      <w:bookmarkStart w:id="284" w:name="_Toc4966"/>
      <w:bookmarkStart w:id="285" w:name="_Toc218935355"/>
      <w:bookmarkStart w:id="286" w:name="_Toc4766528"/>
      <w:bookmarkStart w:id="287" w:name="_Toc7971"/>
      <w:bookmarkStart w:id="288" w:name="_Toc515647832"/>
      <w:bookmarkStart w:id="289" w:name="_Toc32647"/>
      <w:bookmarkStart w:id="290" w:name="_Toc507399907"/>
      <w:bookmarkStart w:id="291" w:name="_Toc219175639"/>
      <w:bookmarkStart w:id="292" w:name="_Toc216582826"/>
      <w:bookmarkEnd w:id="282"/>
      <w:bookmarkEnd w:id="283"/>
    </w:p>
    <w:p w:rsidR="00B83A7A" w:rsidRPr="00277A08" w:rsidRDefault="00E10555">
      <w:pPr>
        <w:pStyle w:val="20"/>
        <w:snapToGrid w:val="0"/>
        <w:spacing w:line="460" w:lineRule="exact"/>
        <w:ind w:leftChars="200" w:left="557" w:hangingChars="57" w:hanging="137"/>
        <w:jc w:val="both"/>
        <w:rPr>
          <w:rFonts w:ascii="仿宋_GB2312" w:eastAsia="仿宋_GB2312" w:hAnsi="仿宋_GB2312" w:cs="仿宋_GB2312"/>
          <w:color w:val="auto"/>
          <w:sz w:val="24"/>
          <w:szCs w:val="24"/>
        </w:rPr>
      </w:pPr>
      <w:bookmarkStart w:id="293" w:name="_Toc105580068"/>
      <w:r w:rsidRPr="00277A08">
        <w:rPr>
          <w:rFonts w:ascii="仿宋_GB2312" w:eastAsia="仿宋_GB2312" w:hAnsi="仿宋_GB2312" w:cs="仿宋_GB2312" w:hint="eastAsia"/>
          <w:color w:val="auto"/>
          <w:sz w:val="24"/>
          <w:szCs w:val="24"/>
        </w:rPr>
        <w:t>三、其他要求</w:t>
      </w:r>
      <w:bookmarkEnd w:id="293"/>
    </w:p>
    <w:p w:rsidR="00B83A7A" w:rsidRPr="00277A08" w:rsidRDefault="00E10555">
      <w:pPr>
        <w:adjustRightInd w:val="0"/>
        <w:snapToGrid w:val="0"/>
        <w:spacing w:line="460" w:lineRule="exact"/>
        <w:ind w:firstLineChars="200" w:firstLine="482"/>
        <w:rPr>
          <w:rFonts w:ascii="仿宋" w:eastAsia="仿宋" w:hAnsi="仿宋" w:cs="仿宋"/>
          <w:b/>
          <w:bCs/>
          <w:sz w:val="24"/>
          <w:lang w:val="zh-CN"/>
        </w:rPr>
      </w:pPr>
      <w:r w:rsidRPr="00277A08">
        <w:rPr>
          <w:rFonts w:ascii="仿宋" w:eastAsia="仿宋" w:hAnsi="仿宋" w:cs="仿宋" w:hint="eastAsia"/>
          <w:b/>
          <w:bCs/>
          <w:sz w:val="24"/>
        </w:rPr>
        <w:t>1、</w:t>
      </w:r>
      <w:r w:rsidRPr="00277A08">
        <w:rPr>
          <w:rFonts w:ascii="仿宋" w:eastAsia="仿宋" w:hAnsi="仿宋" w:cs="仿宋" w:hint="eastAsia"/>
          <w:b/>
          <w:bCs/>
          <w:sz w:val="24"/>
          <w:lang w:val="zh-CN"/>
        </w:rPr>
        <w:t>质保期：本项目质保期为三个月，自全部供货完毕并经验收合格之日起计算。</w:t>
      </w:r>
      <w:r w:rsidRPr="00277A08">
        <w:rPr>
          <w:rFonts w:ascii="仿宋" w:eastAsia="仿宋" w:hAnsi="仿宋" w:cs="仿宋" w:hint="eastAsia"/>
          <w:b/>
          <w:bCs/>
          <w:sz w:val="24"/>
        </w:rPr>
        <w:t>质保期内</w:t>
      </w:r>
      <w:r w:rsidRPr="00277A08">
        <w:rPr>
          <w:rFonts w:ascii="仿宋" w:eastAsia="仿宋" w:hAnsi="仿宋" w:cs="仿宋" w:hint="eastAsia"/>
          <w:b/>
          <w:bCs/>
          <w:sz w:val="24"/>
          <w:lang w:val="zh-CN"/>
        </w:rPr>
        <w:t>产品出现质量问题，由</w:t>
      </w:r>
      <w:r w:rsidRPr="00277A08">
        <w:rPr>
          <w:rFonts w:ascii="仿宋" w:eastAsia="仿宋" w:hAnsi="仿宋" w:cs="仿宋" w:hint="eastAsia"/>
          <w:b/>
          <w:bCs/>
          <w:sz w:val="24"/>
        </w:rPr>
        <w:t>中标人</w:t>
      </w:r>
      <w:r w:rsidRPr="00277A08">
        <w:rPr>
          <w:rFonts w:ascii="仿宋" w:eastAsia="仿宋" w:hAnsi="仿宋" w:cs="仿宋" w:hint="eastAsia"/>
          <w:b/>
          <w:bCs/>
          <w:sz w:val="24"/>
          <w:lang w:val="zh-CN"/>
        </w:rPr>
        <w:t>负责调换产品。质保期间产品的一切质量问题以及产品本身质量原因造成的直接经济损失应全部由</w:t>
      </w:r>
      <w:r w:rsidRPr="00277A08">
        <w:rPr>
          <w:rFonts w:ascii="仿宋" w:eastAsia="仿宋" w:hAnsi="仿宋" w:cs="仿宋" w:hint="eastAsia"/>
          <w:b/>
          <w:bCs/>
          <w:sz w:val="24"/>
        </w:rPr>
        <w:t>中标人</w:t>
      </w:r>
      <w:r w:rsidRPr="00277A08">
        <w:rPr>
          <w:rFonts w:ascii="仿宋" w:eastAsia="仿宋" w:hAnsi="仿宋" w:cs="仿宋" w:hint="eastAsia"/>
          <w:b/>
          <w:bCs/>
          <w:sz w:val="24"/>
          <w:lang w:val="zh-CN"/>
        </w:rPr>
        <w:t>自行负责。</w:t>
      </w:r>
    </w:p>
    <w:p w:rsidR="00B83A7A" w:rsidRPr="00277A08" w:rsidRDefault="00E10555">
      <w:pPr>
        <w:autoSpaceDE w:val="0"/>
        <w:autoSpaceDN w:val="0"/>
        <w:adjustRightInd w:val="0"/>
        <w:snapToGrid w:val="0"/>
        <w:spacing w:line="450" w:lineRule="exact"/>
        <w:ind w:firstLine="482"/>
        <w:rPr>
          <w:rFonts w:ascii="仿宋" w:eastAsia="仿宋" w:hAnsi="仿宋" w:cs="仿宋"/>
          <w:b/>
          <w:bCs/>
          <w:sz w:val="24"/>
          <w:szCs w:val="22"/>
        </w:rPr>
      </w:pPr>
      <w:r w:rsidRPr="00277A08">
        <w:rPr>
          <w:rFonts w:ascii="仿宋" w:eastAsia="仿宋" w:hAnsi="仿宋" w:cs="仿宋" w:hint="eastAsia"/>
          <w:b/>
          <w:bCs/>
          <w:sz w:val="24"/>
          <w:szCs w:val="22"/>
        </w:rPr>
        <w:t>2、</w:t>
      </w:r>
      <w:r w:rsidR="0018786D">
        <w:rPr>
          <w:rFonts w:ascii="仿宋" w:eastAsia="仿宋" w:hAnsi="仿宋" w:cs="仿宋" w:hint="eastAsia"/>
          <w:b/>
          <w:bCs/>
          <w:sz w:val="24"/>
          <w:szCs w:val="22"/>
        </w:rPr>
        <w:t>自合同签订之日起3个工作日内全部</w:t>
      </w:r>
      <w:r w:rsidRPr="00277A08">
        <w:rPr>
          <w:rFonts w:ascii="仿宋_GB2312" w:eastAsia="仿宋_GB2312" w:hAnsi="仿宋_GB2312" w:cs="仿宋_GB2312" w:hint="eastAsia"/>
          <w:b/>
          <w:bCs/>
          <w:sz w:val="24"/>
        </w:rPr>
        <w:t>供货完毕并经验收合格。</w:t>
      </w:r>
    </w:p>
    <w:p w:rsidR="00B83A7A" w:rsidRPr="00277A08" w:rsidRDefault="00E10555">
      <w:pPr>
        <w:autoSpaceDE w:val="0"/>
        <w:autoSpaceDN w:val="0"/>
        <w:adjustRightInd w:val="0"/>
        <w:snapToGrid w:val="0"/>
        <w:spacing w:line="450" w:lineRule="exact"/>
        <w:ind w:firstLine="482"/>
        <w:rPr>
          <w:rFonts w:ascii="仿宋" w:eastAsia="仿宋" w:hAnsi="仿宋" w:cs="仿宋"/>
          <w:b/>
          <w:bCs/>
          <w:sz w:val="24"/>
          <w:szCs w:val="22"/>
        </w:rPr>
      </w:pPr>
      <w:r w:rsidRPr="00277A08">
        <w:rPr>
          <w:rFonts w:ascii="仿宋" w:eastAsia="仿宋" w:hAnsi="仿宋" w:cs="仿宋" w:hint="eastAsia"/>
          <w:b/>
          <w:bCs/>
          <w:sz w:val="24"/>
          <w:szCs w:val="22"/>
        </w:rPr>
        <w:t>3、</w:t>
      </w:r>
      <w:r w:rsidRPr="00277A08">
        <w:rPr>
          <w:rFonts w:ascii="仿宋" w:eastAsia="仿宋" w:hAnsi="仿宋" w:cs="仿宋"/>
          <w:b/>
          <w:bCs/>
          <w:sz w:val="24"/>
          <w:szCs w:val="22"/>
          <w:lang w:val="zh-CN"/>
        </w:rPr>
        <w:t>售后服务要求</w:t>
      </w:r>
      <w:r w:rsidRPr="00277A08">
        <w:rPr>
          <w:rFonts w:ascii="仿宋" w:eastAsia="仿宋" w:hAnsi="仿宋" w:cs="仿宋" w:hint="eastAsia"/>
          <w:b/>
          <w:bCs/>
          <w:sz w:val="24"/>
          <w:szCs w:val="22"/>
          <w:lang w:val="zh-CN"/>
        </w:rPr>
        <w:t>：</w:t>
      </w:r>
      <w:r w:rsidRPr="00277A08">
        <w:rPr>
          <w:rFonts w:ascii="仿宋" w:eastAsia="仿宋" w:hAnsi="仿宋" w:cs="仿宋"/>
          <w:b/>
          <w:bCs/>
          <w:sz w:val="24"/>
          <w:szCs w:val="22"/>
          <w:lang w:val="zh-CN"/>
        </w:rPr>
        <w:t>7×24小时响应服务。并要求</w:t>
      </w:r>
      <w:r w:rsidRPr="00277A08">
        <w:rPr>
          <w:rFonts w:ascii="仿宋" w:eastAsia="仿宋" w:hAnsi="仿宋" w:cs="仿宋" w:hint="eastAsia"/>
          <w:b/>
          <w:bCs/>
          <w:sz w:val="24"/>
          <w:szCs w:val="22"/>
        </w:rPr>
        <w:t>投标</w:t>
      </w:r>
      <w:r w:rsidRPr="00277A08">
        <w:rPr>
          <w:rFonts w:ascii="仿宋" w:eastAsia="仿宋" w:hAnsi="仿宋" w:cs="仿宋"/>
          <w:b/>
          <w:bCs/>
          <w:sz w:val="24"/>
          <w:szCs w:val="22"/>
          <w:lang w:val="zh-CN"/>
        </w:rPr>
        <w:t>文件中应明确在</w:t>
      </w:r>
      <w:r w:rsidRPr="00277A08">
        <w:rPr>
          <w:rFonts w:ascii="仿宋" w:eastAsia="仿宋" w:hAnsi="仿宋" w:cs="仿宋" w:hint="eastAsia"/>
          <w:b/>
          <w:bCs/>
          <w:sz w:val="24"/>
          <w:szCs w:val="22"/>
        </w:rPr>
        <w:t>产品出现质量问题</w:t>
      </w:r>
      <w:r w:rsidRPr="00277A08">
        <w:rPr>
          <w:rFonts w:ascii="仿宋" w:eastAsia="仿宋" w:hAnsi="仿宋" w:cs="仿宋"/>
          <w:b/>
          <w:bCs/>
          <w:sz w:val="24"/>
          <w:szCs w:val="22"/>
          <w:lang w:val="zh-CN"/>
        </w:rPr>
        <w:t>时的应急措施</w:t>
      </w:r>
      <w:r w:rsidRPr="00277A08">
        <w:rPr>
          <w:rFonts w:ascii="仿宋" w:eastAsia="仿宋" w:hAnsi="仿宋" w:cs="仿宋" w:hint="eastAsia"/>
          <w:b/>
          <w:bCs/>
          <w:sz w:val="24"/>
          <w:szCs w:val="22"/>
          <w:lang w:val="zh-CN"/>
        </w:rPr>
        <w:t>，</w:t>
      </w:r>
      <w:r w:rsidRPr="00277A08">
        <w:rPr>
          <w:rFonts w:ascii="仿宋" w:eastAsia="仿宋" w:hAnsi="仿宋" w:cs="仿宋" w:hint="eastAsia"/>
          <w:b/>
          <w:bCs/>
          <w:sz w:val="24"/>
          <w:szCs w:val="22"/>
        </w:rPr>
        <w:t>投标人</w:t>
      </w:r>
      <w:r w:rsidRPr="00277A08">
        <w:rPr>
          <w:rFonts w:ascii="仿宋" w:eastAsia="仿宋" w:hAnsi="仿宋" w:cs="仿宋"/>
          <w:b/>
          <w:bCs/>
          <w:sz w:val="24"/>
          <w:szCs w:val="22"/>
          <w:lang w:val="zh-CN"/>
        </w:rPr>
        <w:t>自</w:t>
      </w:r>
      <w:r w:rsidRPr="00277A08">
        <w:rPr>
          <w:rFonts w:ascii="仿宋" w:eastAsia="仿宋" w:hAnsi="仿宋" w:cs="仿宋" w:hint="eastAsia"/>
          <w:b/>
          <w:bCs/>
          <w:sz w:val="24"/>
          <w:szCs w:val="22"/>
        </w:rPr>
        <w:t>行</w:t>
      </w:r>
      <w:r w:rsidRPr="00277A08">
        <w:rPr>
          <w:rFonts w:ascii="仿宋" w:eastAsia="仿宋" w:hAnsi="仿宋" w:cs="仿宋"/>
          <w:b/>
          <w:bCs/>
          <w:sz w:val="24"/>
          <w:szCs w:val="22"/>
          <w:lang w:val="zh-CN"/>
        </w:rPr>
        <w:t>承诺响应时间、</w:t>
      </w:r>
      <w:r w:rsidRPr="00277A08">
        <w:rPr>
          <w:rFonts w:ascii="仿宋" w:eastAsia="仿宋" w:hAnsi="仿宋" w:cs="仿宋" w:hint="eastAsia"/>
          <w:b/>
          <w:bCs/>
          <w:sz w:val="24"/>
          <w:szCs w:val="22"/>
        </w:rPr>
        <w:t>调换时间</w:t>
      </w:r>
      <w:r w:rsidRPr="00277A08">
        <w:rPr>
          <w:rFonts w:ascii="仿宋" w:eastAsia="仿宋" w:hAnsi="仿宋" w:cs="仿宋"/>
          <w:b/>
          <w:bCs/>
          <w:sz w:val="24"/>
          <w:szCs w:val="22"/>
          <w:lang w:val="zh-CN"/>
        </w:rPr>
        <w:t>。所有产品保修服务方式均为上门保修。由此产生的一切费用均由</w:t>
      </w:r>
      <w:r w:rsidRPr="00277A08">
        <w:rPr>
          <w:rFonts w:ascii="仿宋" w:eastAsia="仿宋" w:hAnsi="仿宋" w:cs="仿宋" w:hint="eastAsia"/>
          <w:b/>
          <w:bCs/>
          <w:sz w:val="24"/>
          <w:szCs w:val="22"/>
        </w:rPr>
        <w:t>中标人</w:t>
      </w:r>
      <w:r w:rsidRPr="00277A08">
        <w:rPr>
          <w:rFonts w:ascii="仿宋" w:eastAsia="仿宋" w:hAnsi="仿宋" w:cs="仿宋"/>
          <w:b/>
          <w:bCs/>
          <w:sz w:val="24"/>
          <w:szCs w:val="22"/>
          <w:lang w:val="zh-CN"/>
        </w:rPr>
        <w:t>承担。</w:t>
      </w:r>
    </w:p>
    <w:p w:rsidR="00B83A7A" w:rsidRPr="00277A08" w:rsidRDefault="00E10555">
      <w:pPr>
        <w:widowControl/>
        <w:tabs>
          <w:tab w:val="left" w:pos="601"/>
        </w:tabs>
        <w:adjustRightInd w:val="0"/>
        <w:snapToGrid w:val="0"/>
        <w:spacing w:line="460" w:lineRule="exact"/>
        <w:ind w:firstLineChars="200" w:firstLine="482"/>
        <w:jc w:val="left"/>
        <w:rPr>
          <w:rFonts w:ascii="仿宋" w:eastAsia="仿宋" w:hAnsi="仿宋" w:cs="仿宋"/>
          <w:b/>
          <w:bCs/>
          <w:sz w:val="24"/>
          <w:lang w:val="zh-CN"/>
        </w:rPr>
      </w:pPr>
      <w:r w:rsidRPr="00277A08">
        <w:rPr>
          <w:rFonts w:ascii="仿宋" w:eastAsia="仿宋" w:hAnsi="仿宋" w:cs="仿宋" w:hint="eastAsia"/>
          <w:b/>
          <w:bCs/>
          <w:sz w:val="24"/>
        </w:rPr>
        <w:t>4、</w:t>
      </w:r>
      <w:r w:rsidRPr="00277A08">
        <w:rPr>
          <w:rFonts w:ascii="仿宋" w:eastAsia="仿宋" w:hAnsi="仿宋" w:cs="仿宋" w:hint="eastAsia"/>
          <w:b/>
          <w:bCs/>
          <w:sz w:val="24"/>
          <w:lang w:val="zh-CN"/>
        </w:rPr>
        <w:t>验收：由</w:t>
      </w:r>
      <w:r w:rsidRPr="00277A08">
        <w:rPr>
          <w:rFonts w:ascii="仿宋" w:eastAsia="仿宋" w:hAnsi="仿宋" w:cs="仿宋" w:hint="eastAsia"/>
          <w:b/>
          <w:bCs/>
          <w:sz w:val="24"/>
        </w:rPr>
        <w:t>中标人全部供货</w:t>
      </w:r>
      <w:r w:rsidRPr="00277A08">
        <w:rPr>
          <w:rFonts w:ascii="仿宋" w:eastAsia="仿宋" w:hAnsi="仿宋" w:cs="仿宋" w:hint="eastAsia"/>
          <w:b/>
          <w:bCs/>
          <w:sz w:val="24"/>
          <w:lang w:val="zh-CN"/>
        </w:rPr>
        <w:t>完毕后，采购人应对</w:t>
      </w:r>
      <w:r w:rsidRPr="00277A08">
        <w:rPr>
          <w:rFonts w:ascii="仿宋" w:eastAsia="仿宋" w:hAnsi="仿宋" w:cs="仿宋" w:hint="eastAsia"/>
          <w:b/>
          <w:bCs/>
          <w:sz w:val="24"/>
        </w:rPr>
        <w:t>提供本项目</w:t>
      </w:r>
      <w:r w:rsidRPr="00277A08">
        <w:rPr>
          <w:rFonts w:ascii="仿宋" w:eastAsia="仿宋" w:hAnsi="仿宋" w:cs="仿宋" w:hint="eastAsia"/>
          <w:b/>
          <w:bCs/>
          <w:sz w:val="24"/>
          <w:lang w:val="zh-CN"/>
        </w:rPr>
        <w:t>的</w:t>
      </w:r>
      <w:r w:rsidRPr="00277A08">
        <w:rPr>
          <w:rFonts w:ascii="仿宋" w:eastAsia="仿宋" w:hAnsi="仿宋" w:cs="仿宋" w:hint="eastAsia"/>
          <w:b/>
          <w:bCs/>
          <w:sz w:val="24"/>
        </w:rPr>
        <w:t>产品</w:t>
      </w:r>
      <w:r w:rsidRPr="00277A08">
        <w:rPr>
          <w:rFonts w:ascii="仿宋" w:eastAsia="仿宋" w:hAnsi="仿宋" w:cs="仿宋" w:hint="eastAsia"/>
          <w:b/>
          <w:bCs/>
          <w:sz w:val="24"/>
          <w:lang w:val="zh-CN"/>
        </w:rPr>
        <w:t>数量、质量、规格、性能等进行详细而全面的检验。</w:t>
      </w:r>
      <w:r w:rsidRPr="00277A08">
        <w:rPr>
          <w:rFonts w:ascii="仿宋" w:eastAsia="仿宋" w:hAnsi="仿宋" w:cs="仿宋" w:hint="eastAsia"/>
          <w:b/>
          <w:bCs/>
          <w:sz w:val="24"/>
        </w:rPr>
        <w:t>供货</w:t>
      </w:r>
      <w:r w:rsidRPr="00277A08">
        <w:rPr>
          <w:rFonts w:ascii="仿宋" w:eastAsia="仿宋" w:hAnsi="仿宋" w:cs="仿宋" w:hint="eastAsia"/>
          <w:b/>
          <w:bCs/>
          <w:sz w:val="24"/>
          <w:lang w:val="zh-CN"/>
        </w:rPr>
        <w:t>完毕七个工作日内，证明质量无任何问题，由第三方检测机构验收并出具验收报告，作为付款凭据之一。如发现</w:t>
      </w:r>
      <w:r w:rsidRPr="00277A08">
        <w:rPr>
          <w:rFonts w:ascii="仿宋" w:eastAsia="仿宋" w:hAnsi="仿宋" w:cs="仿宋" w:hint="eastAsia"/>
          <w:b/>
          <w:bCs/>
          <w:sz w:val="24"/>
        </w:rPr>
        <w:t>产品</w:t>
      </w:r>
      <w:r w:rsidRPr="00277A08">
        <w:rPr>
          <w:rFonts w:ascii="仿宋" w:eastAsia="仿宋" w:hAnsi="仿宋" w:cs="仿宋" w:hint="eastAsia"/>
          <w:b/>
          <w:bCs/>
          <w:sz w:val="24"/>
          <w:lang w:val="zh-CN"/>
        </w:rPr>
        <w:t>与合同不符，采购人有权根据检验验收结果要求中标人立即更换或者提出索赔要求。</w:t>
      </w:r>
    </w:p>
    <w:p w:rsidR="00B83A7A" w:rsidRPr="00277A08" w:rsidRDefault="00E10555">
      <w:pPr>
        <w:widowControl/>
        <w:tabs>
          <w:tab w:val="left" w:pos="601"/>
        </w:tabs>
        <w:adjustRightInd w:val="0"/>
        <w:snapToGrid w:val="0"/>
        <w:spacing w:line="460" w:lineRule="exact"/>
        <w:ind w:firstLineChars="200" w:firstLine="480"/>
        <w:jc w:val="left"/>
        <w:rPr>
          <w:rFonts w:ascii="仿宋" w:eastAsia="仿宋" w:hAnsi="仿宋" w:cs="仿宋"/>
          <w:sz w:val="24"/>
          <w:lang w:val="zh-CN"/>
        </w:rPr>
      </w:pPr>
      <w:r w:rsidRPr="00277A08">
        <w:rPr>
          <w:rFonts w:ascii="仿宋" w:eastAsia="仿宋" w:hAnsi="仿宋" w:cs="仿宋" w:hint="eastAsia"/>
          <w:sz w:val="24"/>
        </w:rPr>
        <w:lastRenderedPageBreak/>
        <w:t>5、投标人</w:t>
      </w:r>
      <w:r w:rsidRPr="00277A08">
        <w:rPr>
          <w:rFonts w:ascii="仿宋" w:eastAsia="仿宋" w:hAnsi="仿宋" w:cs="仿宋" w:hint="eastAsia"/>
          <w:sz w:val="24"/>
          <w:lang w:val="zh-CN"/>
        </w:rPr>
        <w:t>须保证其所出售的产品均为全新的、未使用过的合格产品，且须保证其所出售的上述</w:t>
      </w:r>
      <w:r w:rsidRPr="00277A08">
        <w:rPr>
          <w:rFonts w:ascii="仿宋" w:eastAsia="仿宋" w:hAnsi="仿宋" w:cs="仿宋" w:hint="eastAsia"/>
          <w:sz w:val="24"/>
        </w:rPr>
        <w:t>产品</w:t>
      </w:r>
      <w:r w:rsidRPr="00277A08">
        <w:rPr>
          <w:rFonts w:ascii="仿宋" w:eastAsia="仿宋" w:hAnsi="仿宋" w:cs="仿宋" w:hint="eastAsia"/>
          <w:sz w:val="24"/>
          <w:lang w:val="zh-CN"/>
        </w:rPr>
        <w:t>没有侵犯任何第三人的知识产权和商业秘密等权利，如采购人使用</w:t>
      </w:r>
      <w:r w:rsidRPr="00277A08">
        <w:rPr>
          <w:rFonts w:ascii="仿宋" w:eastAsia="仿宋" w:hAnsi="仿宋" w:cs="仿宋" w:hint="eastAsia"/>
          <w:sz w:val="24"/>
        </w:rPr>
        <w:t>中标人</w:t>
      </w:r>
      <w:r w:rsidRPr="00277A08">
        <w:rPr>
          <w:rFonts w:ascii="仿宋" w:eastAsia="仿宋" w:hAnsi="仿宋" w:cs="仿宋" w:hint="eastAsia"/>
          <w:sz w:val="24"/>
          <w:lang w:val="zh-CN"/>
        </w:rPr>
        <w:t>所提供的</w:t>
      </w:r>
      <w:r w:rsidRPr="00277A08">
        <w:rPr>
          <w:rFonts w:ascii="仿宋" w:eastAsia="仿宋" w:hAnsi="仿宋" w:cs="仿宋" w:hint="eastAsia"/>
          <w:sz w:val="24"/>
        </w:rPr>
        <w:t>产品</w:t>
      </w:r>
      <w:r w:rsidRPr="00277A08">
        <w:rPr>
          <w:rFonts w:ascii="仿宋" w:eastAsia="仿宋" w:hAnsi="仿宋" w:cs="仿宋" w:hint="eastAsia"/>
          <w:sz w:val="24"/>
          <w:lang w:val="zh-CN"/>
        </w:rPr>
        <w:t>构成上述侵权的，则由</w:t>
      </w:r>
      <w:r w:rsidRPr="00277A08">
        <w:rPr>
          <w:rFonts w:ascii="仿宋" w:eastAsia="仿宋" w:hAnsi="仿宋" w:cs="仿宋" w:hint="eastAsia"/>
          <w:sz w:val="24"/>
        </w:rPr>
        <w:t>中标人</w:t>
      </w:r>
      <w:r w:rsidRPr="00277A08">
        <w:rPr>
          <w:rFonts w:ascii="仿宋" w:eastAsia="仿宋" w:hAnsi="仿宋" w:cs="仿宋" w:hint="eastAsia"/>
          <w:sz w:val="24"/>
          <w:lang w:val="zh-CN"/>
        </w:rPr>
        <w:t>承担全部责任。</w:t>
      </w:r>
    </w:p>
    <w:p w:rsidR="00B83A7A" w:rsidRPr="00277A08" w:rsidRDefault="00E10555">
      <w:pPr>
        <w:widowControl/>
        <w:tabs>
          <w:tab w:val="left" w:pos="601"/>
        </w:tabs>
        <w:adjustRightInd w:val="0"/>
        <w:snapToGrid w:val="0"/>
        <w:spacing w:line="460" w:lineRule="exact"/>
        <w:ind w:firstLineChars="200" w:firstLine="480"/>
        <w:jc w:val="left"/>
        <w:rPr>
          <w:rFonts w:ascii="仿宋" w:eastAsia="仿宋" w:hAnsi="仿宋" w:cs="仿宋"/>
          <w:sz w:val="24"/>
          <w:lang w:val="zh-CN"/>
        </w:rPr>
      </w:pPr>
      <w:r w:rsidRPr="00277A08">
        <w:rPr>
          <w:rFonts w:ascii="仿宋" w:eastAsia="仿宋" w:hAnsi="仿宋" w:cs="仿宋" w:hint="eastAsia"/>
          <w:sz w:val="24"/>
        </w:rPr>
        <w:t>6、</w:t>
      </w:r>
      <w:r w:rsidRPr="00277A08">
        <w:rPr>
          <w:rFonts w:ascii="仿宋" w:eastAsia="仿宋" w:hAnsi="仿宋" w:cs="仿宋" w:hint="eastAsia"/>
          <w:sz w:val="24"/>
          <w:lang w:val="zh-CN"/>
        </w:rPr>
        <w:t>各</w:t>
      </w:r>
      <w:r w:rsidRPr="00277A08">
        <w:rPr>
          <w:rFonts w:ascii="仿宋" w:eastAsia="仿宋" w:hAnsi="仿宋" w:cs="仿宋" w:hint="eastAsia"/>
          <w:sz w:val="24"/>
        </w:rPr>
        <w:t>投标人所投</w:t>
      </w:r>
      <w:r w:rsidRPr="00277A08">
        <w:rPr>
          <w:rFonts w:ascii="仿宋" w:eastAsia="仿宋" w:hAnsi="仿宋" w:cs="仿宋" w:hint="eastAsia"/>
          <w:sz w:val="24"/>
          <w:lang w:val="zh-CN"/>
        </w:rPr>
        <w:t>产品如</w:t>
      </w:r>
      <w:r w:rsidRPr="00277A08">
        <w:rPr>
          <w:rFonts w:ascii="仿宋" w:eastAsia="仿宋" w:hAnsi="仿宋" w:cs="仿宋" w:hint="eastAsia"/>
          <w:sz w:val="24"/>
        </w:rPr>
        <w:t>与招标文件的要求</w:t>
      </w:r>
      <w:r w:rsidRPr="00277A08">
        <w:rPr>
          <w:rFonts w:ascii="仿宋" w:eastAsia="仿宋" w:hAnsi="仿宋" w:cs="仿宋" w:hint="eastAsia"/>
          <w:sz w:val="24"/>
          <w:lang w:val="zh-CN"/>
        </w:rPr>
        <w:t>有不一致的地方，应逐一列在偏离表中。</w:t>
      </w:r>
    </w:p>
    <w:p w:rsidR="00B83A7A" w:rsidRPr="00277A08" w:rsidRDefault="00E10555">
      <w:pPr>
        <w:widowControl/>
        <w:tabs>
          <w:tab w:val="left" w:pos="601"/>
        </w:tabs>
        <w:adjustRightInd w:val="0"/>
        <w:snapToGrid w:val="0"/>
        <w:spacing w:line="460" w:lineRule="exact"/>
        <w:ind w:firstLineChars="200" w:firstLine="480"/>
        <w:jc w:val="left"/>
        <w:rPr>
          <w:rFonts w:ascii="仿宋" w:eastAsia="仿宋" w:hAnsi="仿宋" w:cs="仿宋"/>
          <w:sz w:val="24"/>
          <w:lang w:val="zh-CN"/>
        </w:rPr>
      </w:pPr>
      <w:r w:rsidRPr="00277A08">
        <w:rPr>
          <w:rFonts w:ascii="仿宋" w:eastAsia="仿宋" w:hAnsi="仿宋" w:cs="仿宋" w:hint="eastAsia"/>
          <w:sz w:val="24"/>
        </w:rPr>
        <w:t>7、投标人</w:t>
      </w:r>
      <w:r w:rsidRPr="00277A08">
        <w:rPr>
          <w:rFonts w:ascii="仿宋" w:eastAsia="仿宋" w:hAnsi="仿宋" w:cs="仿宋" w:hint="eastAsia"/>
          <w:sz w:val="24"/>
          <w:lang w:val="zh-CN"/>
        </w:rPr>
        <w:t>应根据</w:t>
      </w:r>
      <w:r w:rsidRPr="00277A08">
        <w:rPr>
          <w:rFonts w:ascii="仿宋" w:eastAsia="仿宋" w:hAnsi="仿宋" w:cs="仿宋" w:hint="eastAsia"/>
          <w:sz w:val="24"/>
        </w:rPr>
        <w:t>招标</w:t>
      </w:r>
      <w:r w:rsidRPr="00277A08">
        <w:rPr>
          <w:rFonts w:ascii="仿宋" w:eastAsia="仿宋" w:hAnsi="仿宋" w:cs="仿宋" w:hint="eastAsia"/>
          <w:sz w:val="24"/>
          <w:lang w:val="zh-CN"/>
        </w:rPr>
        <w:t>文件的技术要求条款，在</w:t>
      </w:r>
      <w:r w:rsidRPr="00277A08">
        <w:rPr>
          <w:rFonts w:ascii="仿宋" w:eastAsia="仿宋" w:hAnsi="仿宋" w:cs="仿宋" w:hint="eastAsia"/>
          <w:sz w:val="24"/>
        </w:rPr>
        <w:t>投标</w:t>
      </w:r>
      <w:r w:rsidRPr="00277A08">
        <w:rPr>
          <w:rFonts w:ascii="仿宋" w:eastAsia="仿宋" w:hAnsi="仿宋" w:cs="仿宋" w:hint="eastAsia"/>
          <w:sz w:val="24"/>
          <w:lang w:val="zh-CN"/>
        </w:rPr>
        <w:t xml:space="preserve">文件中详细说明所提供产品的品牌、技术规格和参数、产品主要性能技术特点的介绍。 </w:t>
      </w:r>
    </w:p>
    <w:p w:rsidR="00B83A7A" w:rsidRPr="00277A08" w:rsidRDefault="00E10555">
      <w:pPr>
        <w:widowControl/>
        <w:tabs>
          <w:tab w:val="left" w:pos="601"/>
        </w:tabs>
        <w:adjustRightInd w:val="0"/>
        <w:snapToGrid w:val="0"/>
        <w:spacing w:line="460" w:lineRule="exact"/>
        <w:ind w:firstLineChars="200" w:firstLine="480"/>
        <w:jc w:val="left"/>
        <w:rPr>
          <w:rFonts w:ascii="仿宋" w:eastAsia="仿宋" w:hAnsi="仿宋" w:cs="仿宋"/>
          <w:b/>
          <w:bCs/>
          <w:sz w:val="24"/>
        </w:rPr>
      </w:pPr>
      <w:r w:rsidRPr="00277A08">
        <w:rPr>
          <w:rFonts w:ascii="仿宋" w:eastAsia="仿宋" w:hAnsi="仿宋" w:cs="仿宋" w:hint="eastAsia"/>
          <w:sz w:val="24"/>
        </w:rPr>
        <w:t>8、中标人</w:t>
      </w:r>
      <w:r w:rsidRPr="00277A08">
        <w:rPr>
          <w:rFonts w:ascii="仿宋" w:eastAsia="仿宋" w:hAnsi="仿宋" w:cs="仿宋" w:hint="eastAsia"/>
          <w:sz w:val="24"/>
          <w:lang w:val="zh-CN"/>
        </w:rPr>
        <w:t>应严格按照</w:t>
      </w:r>
      <w:r w:rsidRPr="00277A08">
        <w:rPr>
          <w:rFonts w:ascii="仿宋" w:eastAsia="仿宋" w:hAnsi="仿宋" w:cs="仿宋" w:hint="eastAsia"/>
          <w:sz w:val="24"/>
        </w:rPr>
        <w:t>投标</w:t>
      </w:r>
      <w:r w:rsidRPr="00277A08">
        <w:rPr>
          <w:rFonts w:ascii="仿宋" w:eastAsia="仿宋" w:hAnsi="仿宋" w:cs="仿宋" w:hint="eastAsia"/>
          <w:sz w:val="24"/>
          <w:lang w:val="zh-CN"/>
        </w:rPr>
        <w:t>文件确定的产品供货，不得擅自更改</w:t>
      </w:r>
      <w:r w:rsidRPr="00277A08">
        <w:rPr>
          <w:rFonts w:ascii="仿宋" w:eastAsia="仿宋" w:hAnsi="仿宋" w:cs="仿宋" w:hint="eastAsia"/>
          <w:sz w:val="24"/>
        </w:rPr>
        <w:t>投标产品</w:t>
      </w:r>
      <w:r w:rsidRPr="00277A08">
        <w:rPr>
          <w:rFonts w:ascii="仿宋" w:eastAsia="仿宋" w:hAnsi="仿宋" w:cs="仿宋" w:hint="eastAsia"/>
          <w:sz w:val="24"/>
          <w:lang w:val="zh-CN"/>
        </w:rPr>
        <w:t>的厂家或降低质量等级、标准等。本文所述技术要求，如有遗漏，</w:t>
      </w:r>
      <w:r w:rsidRPr="00277A08">
        <w:rPr>
          <w:rFonts w:ascii="仿宋" w:eastAsia="仿宋" w:hAnsi="仿宋" w:cs="仿宋" w:hint="eastAsia"/>
          <w:sz w:val="24"/>
        </w:rPr>
        <w:t>投标人</w:t>
      </w:r>
      <w:r w:rsidRPr="00277A08">
        <w:rPr>
          <w:rFonts w:ascii="仿宋" w:eastAsia="仿宋" w:hAnsi="仿宋" w:cs="仿宋" w:hint="eastAsia"/>
          <w:sz w:val="24"/>
          <w:lang w:val="zh-CN"/>
        </w:rPr>
        <w:t>应予以补充，否则，一旦</w:t>
      </w:r>
      <w:r w:rsidRPr="00277A08">
        <w:rPr>
          <w:rFonts w:ascii="仿宋" w:eastAsia="仿宋" w:hAnsi="仿宋" w:cs="仿宋" w:hint="eastAsia"/>
          <w:sz w:val="24"/>
        </w:rPr>
        <w:t>中标</w:t>
      </w:r>
      <w:r w:rsidRPr="00277A08">
        <w:rPr>
          <w:rFonts w:ascii="仿宋" w:eastAsia="仿宋" w:hAnsi="仿宋" w:cs="仿宋" w:hint="eastAsia"/>
          <w:sz w:val="24"/>
          <w:lang w:val="zh-CN"/>
        </w:rPr>
        <w:t>将认为</w:t>
      </w:r>
      <w:r w:rsidRPr="00277A08">
        <w:rPr>
          <w:rFonts w:ascii="仿宋" w:eastAsia="仿宋" w:hAnsi="仿宋" w:cs="仿宋" w:hint="eastAsia"/>
          <w:sz w:val="24"/>
        </w:rPr>
        <w:t>投标人</w:t>
      </w:r>
      <w:r w:rsidRPr="00277A08">
        <w:rPr>
          <w:rFonts w:ascii="仿宋" w:eastAsia="仿宋" w:hAnsi="仿宋" w:cs="仿宋" w:hint="eastAsia"/>
          <w:sz w:val="24"/>
          <w:lang w:val="zh-CN"/>
        </w:rPr>
        <w:t>认同遗漏部分并免费提供。</w:t>
      </w:r>
    </w:p>
    <w:p w:rsidR="00B83A7A" w:rsidRPr="00277A08" w:rsidRDefault="00E10555">
      <w:pPr>
        <w:widowControl/>
        <w:tabs>
          <w:tab w:val="left" w:pos="601"/>
        </w:tabs>
        <w:adjustRightInd w:val="0"/>
        <w:snapToGrid w:val="0"/>
        <w:spacing w:line="460" w:lineRule="exact"/>
        <w:ind w:firstLineChars="200" w:firstLine="482"/>
        <w:jc w:val="left"/>
        <w:rPr>
          <w:rFonts w:ascii="仿宋" w:eastAsia="仿宋" w:hAnsi="仿宋" w:cs="仿宋"/>
          <w:b/>
          <w:bCs/>
          <w:sz w:val="24"/>
          <w:lang w:val="zh-CN"/>
        </w:rPr>
      </w:pPr>
      <w:r w:rsidRPr="00277A08">
        <w:rPr>
          <w:rFonts w:ascii="仿宋" w:eastAsia="仿宋" w:hAnsi="仿宋" w:cs="仿宋" w:hint="eastAsia"/>
          <w:b/>
          <w:bCs/>
          <w:sz w:val="24"/>
        </w:rPr>
        <w:t>9</w:t>
      </w:r>
      <w:r w:rsidRPr="00277A08">
        <w:rPr>
          <w:rFonts w:ascii="仿宋" w:eastAsia="仿宋" w:hAnsi="仿宋" w:cs="仿宋" w:hint="eastAsia"/>
          <w:b/>
          <w:bCs/>
          <w:sz w:val="24"/>
          <w:lang w:val="zh-CN"/>
        </w:rPr>
        <w:t>、本项目不得转包、分包。</w:t>
      </w:r>
    </w:p>
    <w:p w:rsidR="00B83A7A" w:rsidRPr="00277A08" w:rsidRDefault="00E10555">
      <w:pPr>
        <w:widowControl/>
        <w:tabs>
          <w:tab w:val="left" w:pos="601"/>
        </w:tabs>
        <w:adjustRightInd w:val="0"/>
        <w:snapToGrid w:val="0"/>
        <w:spacing w:line="460" w:lineRule="exact"/>
        <w:ind w:firstLineChars="200" w:firstLine="482"/>
        <w:jc w:val="left"/>
        <w:rPr>
          <w:rFonts w:ascii="仿宋" w:eastAsia="仿宋" w:hAnsi="仿宋" w:cs="仿宋"/>
          <w:b/>
          <w:bCs/>
          <w:sz w:val="24"/>
        </w:rPr>
      </w:pPr>
      <w:r w:rsidRPr="00277A08">
        <w:rPr>
          <w:rFonts w:ascii="仿宋" w:eastAsia="仿宋" w:hAnsi="仿宋" w:cs="仿宋" w:hint="eastAsia"/>
          <w:b/>
          <w:bCs/>
          <w:sz w:val="24"/>
        </w:rPr>
        <w:t>10、本项目不接受进口产品。</w:t>
      </w:r>
    </w:p>
    <w:p w:rsidR="00B83A7A" w:rsidRPr="00277A08" w:rsidRDefault="00E10555">
      <w:pPr>
        <w:pStyle w:val="1"/>
        <w:tabs>
          <w:tab w:val="left" w:pos="0"/>
        </w:tabs>
        <w:spacing w:before="0" w:after="0" w:line="560" w:lineRule="exact"/>
        <w:rPr>
          <w:rFonts w:ascii="仿宋_GB2312" w:eastAsia="仿宋_GB2312" w:hAnsi="仿宋_GB2312" w:cs="仿宋_GB2312"/>
        </w:rPr>
      </w:pPr>
      <w:r w:rsidRPr="00277A08">
        <w:rPr>
          <w:rFonts w:ascii="仿宋_GB2312" w:eastAsia="仿宋_GB2312" w:hAnsi="仿宋_GB2312" w:cs="仿宋_GB2312" w:hint="eastAsia"/>
        </w:rPr>
        <w:br w:type="page"/>
      </w:r>
      <w:bookmarkStart w:id="294" w:name="_Toc105580069"/>
      <w:r w:rsidRPr="00277A08">
        <w:rPr>
          <w:rFonts w:ascii="方正小标宋简体" w:eastAsia="方正小标宋简体" w:hAnsi="方正小标宋简体" w:cs="方正小标宋简体" w:hint="eastAsia"/>
          <w:b w:val="0"/>
          <w:bCs/>
        </w:rPr>
        <w:lastRenderedPageBreak/>
        <w:t>第四章  评标方法和标准</w:t>
      </w:r>
      <w:bookmarkEnd w:id="284"/>
      <w:bookmarkEnd w:id="285"/>
      <w:bookmarkEnd w:id="286"/>
      <w:bookmarkEnd w:id="287"/>
      <w:bookmarkEnd w:id="288"/>
      <w:bookmarkEnd w:id="289"/>
      <w:bookmarkEnd w:id="290"/>
      <w:bookmarkEnd w:id="291"/>
      <w:bookmarkEnd w:id="292"/>
      <w:bookmarkEnd w:id="294"/>
    </w:p>
    <w:p w:rsidR="00B83A7A" w:rsidRPr="00277A08" w:rsidRDefault="00E10555">
      <w:pPr>
        <w:adjustRightInd w:val="0"/>
        <w:snapToGrid w:val="0"/>
        <w:spacing w:line="460" w:lineRule="exact"/>
        <w:ind w:firstLineChars="200" w:firstLine="480"/>
        <w:rPr>
          <w:rFonts w:ascii="仿宋_GB2312" w:eastAsia="仿宋_GB2312" w:hAnsi="仿宋_GB2312" w:cs="仿宋_GB2312"/>
        </w:rPr>
      </w:pPr>
      <w:r w:rsidRPr="00277A08">
        <w:rPr>
          <w:rFonts w:ascii="仿宋_GB2312" w:eastAsia="仿宋_GB2312" w:hAnsi="仿宋_GB2312" w:cs="仿宋_GB2312" w:hint="eastAsia"/>
          <w:sz w:val="24"/>
        </w:rPr>
        <w:t>本项目将按照招标文件第二章投标人须知中“五、开标及评标”、“六、确定中标”及本章的规定评标。</w:t>
      </w:r>
    </w:p>
    <w:p w:rsidR="00B83A7A" w:rsidRPr="00277A08" w:rsidRDefault="00E10555">
      <w:pPr>
        <w:pStyle w:val="20"/>
        <w:snapToGrid w:val="0"/>
        <w:spacing w:before="0" w:line="460" w:lineRule="exact"/>
        <w:ind w:left="133" w:hangingChars="55" w:hanging="133"/>
        <w:jc w:val="both"/>
        <w:rPr>
          <w:rFonts w:ascii="仿宋_GB2312" w:eastAsia="仿宋_GB2312" w:hAnsi="仿宋_GB2312" w:cs="仿宋_GB2312"/>
          <w:color w:val="auto"/>
          <w:sz w:val="24"/>
          <w:szCs w:val="24"/>
        </w:rPr>
      </w:pPr>
      <w:bookmarkStart w:id="295" w:name="_Toc22183"/>
      <w:bookmarkStart w:id="296" w:name="_Toc105580070"/>
      <w:r w:rsidRPr="00277A08">
        <w:rPr>
          <w:rFonts w:ascii="仿宋_GB2312" w:eastAsia="仿宋_GB2312" w:hAnsi="仿宋_GB2312" w:cs="仿宋_GB2312" w:hint="eastAsia"/>
          <w:color w:val="auto"/>
          <w:sz w:val="24"/>
          <w:szCs w:val="24"/>
        </w:rPr>
        <w:t>一、支持节能环保、中小微企业、监狱企业、残疾人福利性单位发展的鼓励优惠政策</w:t>
      </w:r>
      <w:bookmarkEnd w:id="295"/>
      <w:bookmarkEnd w:id="296"/>
    </w:p>
    <w:p w:rsidR="00B83A7A" w:rsidRPr="00277A08" w:rsidRDefault="00E10555">
      <w:pPr>
        <w:spacing w:line="460" w:lineRule="exact"/>
        <w:ind w:firstLineChars="200" w:firstLine="482"/>
        <w:rPr>
          <w:rFonts w:ascii="仿宋_GB2312" w:eastAsia="仿宋_GB2312" w:hAnsi="仿宋_GB2312" w:cs="仿宋_GB2312"/>
          <w:b/>
          <w:bCs/>
          <w:sz w:val="24"/>
        </w:rPr>
      </w:pPr>
      <w:bookmarkStart w:id="297" w:name="_Toc3729_WPSOffice_Level3"/>
      <w:bookmarkStart w:id="298" w:name="_Toc954"/>
      <w:r w:rsidRPr="00277A08">
        <w:rPr>
          <w:rFonts w:ascii="仿宋_GB2312" w:eastAsia="仿宋_GB2312" w:hAnsi="仿宋_GB2312" w:cs="仿宋_GB2312" w:hint="eastAsia"/>
          <w:b/>
          <w:bCs/>
          <w:sz w:val="24"/>
        </w:rPr>
        <w:t>1.优采强采节能环保产品</w:t>
      </w:r>
      <w:bookmarkEnd w:id="297"/>
    </w:p>
    <w:p w:rsidR="00B83A7A" w:rsidRPr="00277A08" w:rsidRDefault="00E10555">
      <w:pPr>
        <w:spacing w:line="46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1.1采购产品属于《节能产品政府采购品目清单》中强制采购节能产品的，投标人所投产品必须是《节能产品政府采购品目清单》中强制采购节能产品，提供国家确定的认证机构出具的、处于有效期之内的认证证书原件的扫描件</w:t>
      </w:r>
      <w:r w:rsidRPr="00277A08">
        <w:rPr>
          <w:rFonts w:ascii="仿宋_GB2312" w:eastAsia="仿宋_GB2312" w:hAnsi="仿宋_GB2312" w:cs="仿宋_GB2312" w:hint="eastAsia"/>
          <w:b/>
          <w:bCs/>
          <w:sz w:val="24"/>
          <w:lang w:val="zh-CN"/>
        </w:rPr>
        <w:t>或提供加盖</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公章的节能产品认证结果信息发布平台或中国政府采购网</w:t>
      </w:r>
      <w:r w:rsidRPr="00277A08">
        <w:rPr>
          <w:rFonts w:ascii="仿宋_GB2312" w:eastAsia="仿宋_GB2312" w:hAnsi="仿宋_GB2312" w:cs="仿宋_GB2312" w:hint="eastAsia"/>
          <w:b/>
          <w:bCs/>
          <w:sz w:val="24"/>
        </w:rPr>
        <w:t>（www.ccgp.gov.cn）</w:t>
      </w:r>
      <w:r w:rsidRPr="00277A08">
        <w:rPr>
          <w:rFonts w:ascii="仿宋_GB2312" w:eastAsia="仿宋_GB2312" w:hAnsi="仿宋_GB2312" w:cs="仿宋_GB2312" w:hint="eastAsia"/>
          <w:b/>
          <w:bCs/>
          <w:sz w:val="24"/>
          <w:lang w:val="zh-CN"/>
        </w:rPr>
        <w:t>产品网站查询截图。</w:t>
      </w:r>
    </w:p>
    <w:p w:rsidR="00B83A7A" w:rsidRPr="00277A08" w:rsidRDefault="00E10555">
      <w:pPr>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属于节能产品品目清单中强制采购节能产品的则该</w:t>
      </w:r>
      <w:r w:rsidRPr="00277A08">
        <w:rPr>
          <w:rFonts w:ascii="仿宋_GB2312" w:eastAsia="仿宋_GB2312" w:hAnsi="仿宋_GB2312" w:cs="仿宋_GB2312" w:hint="eastAsia"/>
          <w:b/>
          <w:bCs/>
          <w:sz w:val="24"/>
        </w:rPr>
        <w:t>投标</w:t>
      </w:r>
      <w:r w:rsidRPr="00277A08">
        <w:rPr>
          <w:rFonts w:ascii="仿宋_GB2312" w:eastAsia="仿宋_GB2312" w:hAnsi="仿宋_GB2312" w:cs="仿宋_GB2312" w:hint="eastAsia"/>
          <w:b/>
          <w:bCs/>
          <w:sz w:val="24"/>
          <w:lang w:val="zh-CN"/>
        </w:rPr>
        <w:t>产品不享受优惠政策。</w:t>
      </w:r>
    </w:p>
    <w:p w:rsidR="00B83A7A" w:rsidRPr="00277A08" w:rsidRDefault="00E10555">
      <w:pPr>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1.2投标人所报产品属于节能、环境标志产品政府采购品目清单中的产品并取得国家确定的认证机构出具的、处于有效期之内的认证证书扫描件</w:t>
      </w:r>
      <w:r w:rsidRPr="00277A08">
        <w:rPr>
          <w:rFonts w:ascii="仿宋_GB2312" w:eastAsia="仿宋_GB2312" w:hAnsi="仿宋_GB2312" w:cs="仿宋_GB2312" w:hint="eastAsia"/>
          <w:b/>
          <w:bCs/>
          <w:sz w:val="24"/>
          <w:lang w:val="zh-CN"/>
        </w:rPr>
        <w:t>或提供加盖</w:t>
      </w:r>
      <w:r w:rsidRPr="00277A08">
        <w:rPr>
          <w:rFonts w:ascii="仿宋_GB2312" w:eastAsia="仿宋_GB2312" w:hAnsi="仿宋_GB2312" w:cs="仿宋_GB2312" w:hint="eastAsia"/>
          <w:b/>
          <w:bCs/>
          <w:sz w:val="24"/>
        </w:rPr>
        <w:t>投标人</w:t>
      </w:r>
      <w:r w:rsidRPr="00277A08">
        <w:rPr>
          <w:rFonts w:ascii="仿宋_GB2312" w:eastAsia="仿宋_GB2312" w:hAnsi="仿宋_GB2312" w:cs="仿宋_GB2312" w:hint="eastAsia"/>
          <w:b/>
          <w:bCs/>
          <w:sz w:val="24"/>
          <w:lang w:val="zh-CN"/>
        </w:rPr>
        <w:t>公章的节能产品认证结果信息发布平台或中国政府采购网</w:t>
      </w:r>
      <w:r w:rsidRPr="00277A08">
        <w:rPr>
          <w:rFonts w:ascii="仿宋_GB2312" w:eastAsia="仿宋_GB2312" w:hAnsi="仿宋_GB2312" w:cs="仿宋_GB2312" w:hint="eastAsia"/>
          <w:b/>
          <w:bCs/>
          <w:sz w:val="24"/>
        </w:rPr>
        <w:t>（www.ccgp.gov.cn）</w:t>
      </w:r>
      <w:r w:rsidRPr="00277A08">
        <w:rPr>
          <w:rFonts w:ascii="仿宋_GB2312" w:eastAsia="仿宋_GB2312" w:hAnsi="仿宋_GB2312" w:cs="仿宋_GB2312" w:hint="eastAsia"/>
          <w:b/>
          <w:bCs/>
          <w:sz w:val="24"/>
          <w:lang w:val="zh-CN"/>
        </w:rPr>
        <w:t>产品网站查询截图</w:t>
      </w:r>
      <w:r w:rsidRPr="00277A08">
        <w:rPr>
          <w:rFonts w:ascii="仿宋_GB2312" w:eastAsia="仿宋_GB2312" w:hAnsi="仿宋_GB2312" w:cs="仿宋_GB2312" w:hint="eastAsia"/>
          <w:b/>
          <w:bCs/>
          <w:sz w:val="24"/>
        </w:rPr>
        <w:t>，且为政府非强制采购节能、环境标志产品的，在价格、技术评审中，给予</w:t>
      </w:r>
      <w:r w:rsidRPr="00277A08">
        <w:rPr>
          <w:rFonts w:ascii="仿宋_GB2312" w:eastAsia="仿宋_GB2312" w:hAnsi="仿宋_GB2312" w:cs="仿宋_GB2312" w:hint="eastAsia"/>
          <w:b/>
          <w:bCs/>
          <w:sz w:val="24"/>
          <w:u w:val="single"/>
        </w:rPr>
        <w:t xml:space="preserve"> 5% </w:t>
      </w:r>
      <w:r w:rsidRPr="00277A08">
        <w:rPr>
          <w:rFonts w:ascii="仿宋_GB2312" w:eastAsia="仿宋_GB2312" w:hAnsi="仿宋_GB2312" w:cs="仿宋_GB2312" w:hint="eastAsia"/>
          <w:b/>
          <w:bCs/>
          <w:sz w:val="24"/>
        </w:rPr>
        <w:t>比例的加分：</w:t>
      </w:r>
    </w:p>
    <w:p w:rsidR="00B83A7A" w:rsidRPr="00277A08" w:rsidRDefault="00E10555">
      <w:pPr>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1.2.1在价格评审项中，对节能、环境标志产品分别给予加分（加分=价格评标总分值×</w:t>
      </w:r>
      <w:r w:rsidRPr="00277A08">
        <w:rPr>
          <w:rFonts w:ascii="仿宋_GB2312" w:eastAsia="仿宋_GB2312" w:hAnsi="仿宋_GB2312" w:cs="仿宋_GB2312" w:hint="eastAsia"/>
          <w:sz w:val="24"/>
          <w:u w:val="single"/>
        </w:rPr>
        <w:t xml:space="preserve"> 5 </w:t>
      </w:r>
      <w:r w:rsidRPr="00277A08">
        <w:rPr>
          <w:rFonts w:ascii="仿宋_GB2312" w:eastAsia="仿宋_GB2312" w:hAnsi="仿宋_GB2312" w:cs="仿宋_GB2312" w:hint="eastAsia"/>
          <w:sz w:val="24"/>
        </w:rPr>
        <w:t>%×节能、环境标志产品价格在报价中所占比例）；</w:t>
      </w:r>
    </w:p>
    <w:p w:rsidR="00B83A7A" w:rsidRPr="00277A08" w:rsidRDefault="00E10555">
      <w:pPr>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1.2.2在技术评审项中，对节能、环境标志产品分别给予加分（加分=技术评标总分值×</w:t>
      </w:r>
      <w:r w:rsidRPr="00277A08">
        <w:rPr>
          <w:rFonts w:ascii="仿宋_GB2312" w:eastAsia="仿宋_GB2312" w:hAnsi="仿宋_GB2312" w:cs="仿宋_GB2312" w:hint="eastAsia"/>
          <w:sz w:val="24"/>
          <w:u w:val="single"/>
        </w:rPr>
        <w:t xml:space="preserve"> 5 </w:t>
      </w:r>
      <w:r w:rsidRPr="00277A08">
        <w:rPr>
          <w:rFonts w:ascii="仿宋_GB2312" w:eastAsia="仿宋_GB2312" w:hAnsi="仿宋_GB2312" w:cs="仿宋_GB2312" w:hint="eastAsia"/>
          <w:sz w:val="24"/>
        </w:rPr>
        <w:t>%×节能、环境标志产品价格在报价中所占比例）。</w:t>
      </w:r>
    </w:p>
    <w:p w:rsidR="00B83A7A" w:rsidRPr="00277A08" w:rsidRDefault="00E10555">
      <w:pPr>
        <w:spacing w:line="46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1.3投标人在投标文件中必须对属于节能、环境标志产品清单中的产品，单独分项报价（格式见附件）。</w:t>
      </w:r>
    </w:p>
    <w:p w:rsidR="00B83A7A" w:rsidRPr="00277A08" w:rsidRDefault="00E10555">
      <w:pPr>
        <w:spacing w:line="46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1.4未按以上规定提供证书的不给予政策优惠，若节能产品、环境标志产品政府采购品目清单内的产品仅是构成响应产品的部件、组件或零件的，则该响应产品不享受优惠政策。</w:t>
      </w:r>
    </w:p>
    <w:p w:rsidR="00B83A7A" w:rsidRPr="00277A08" w:rsidRDefault="00E10555">
      <w:pPr>
        <w:adjustRightInd w:val="0"/>
        <w:snapToGrid w:val="0"/>
        <w:spacing w:line="460" w:lineRule="exact"/>
        <w:ind w:firstLineChars="200" w:firstLine="482"/>
        <w:rPr>
          <w:rStyle w:val="30"/>
          <w:rFonts w:ascii="仿宋_GB2312" w:eastAsia="仿宋_GB2312" w:hAnsi="仿宋_GB2312" w:cs="仿宋_GB2312"/>
        </w:rPr>
      </w:pPr>
      <w:r w:rsidRPr="00277A08">
        <w:rPr>
          <w:rStyle w:val="30"/>
          <w:rFonts w:ascii="仿宋_GB2312" w:eastAsia="仿宋_GB2312" w:hAnsi="仿宋_GB2312" w:cs="仿宋_GB2312" w:hint="eastAsia"/>
        </w:rPr>
        <w:t>2.中、小微企业</w:t>
      </w:r>
    </w:p>
    <w:bookmarkEnd w:id="298"/>
    <w:p w:rsidR="00B83A7A" w:rsidRPr="00277A08" w:rsidRDefault="00E10555">
      <w:pPr>
        <w:adjustRightInd w:val="0"/>
        <w:snapToGrid w:val="0"/>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2.1若投标人为小微企业，按照《政府采购促进中小企业发展管理办法》（财库﹝2020﹞46号）及工信部等部委发布的《关于印发中小企业划型标准规</w:t>
      </w:r>
      <w:r w:rsidRPr="00277A08">
        <w:rPr>
          <w:rFonts w:ascii="仿宋_GB2312" w:eastAsia="仿宋_GB2312" w:hAnsi="仿宋_GB2312" w:cs="仿宋_GB2312" w:hint="eastAsia"/>
          <w:b/>
          <w:bCs/>
          <w:sz w:val="24"/>
        </w:rPr>
        <w:lastRenderedPageBreak/>
        <w:t>定的通知》（工信部联企业〔2011〕300号）执行）的规定，享受评审中价格扣除的政府采购政策。</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2.2给予小型和微型企业（包括相互之间组成的联合体）产品的价格</w:t>
      </w:r>
      <w:r w:rsidRPr="00277A08">
        <w:rPr>
          <w:rFonts w:ascii="仿宋_GB2312" w:eastAsia="仿宋_GB2312" w:hAnsi="仿宋_GB2312" w:cs="仿宋_GB2312" w:hint="eastAsia"/>
          <w:sz w:val="24"/>
          <w:u w:val="single"/>
        </w:rPr>
        <w:t xml:space="preserve"> 10% </w:t>
      </w:r>
      <w:r w:rsidRPr="00277A08">
        <w:rPr>
          <w:rFonts w:ascii="仿宋_GB2312" w:eastAsia="仿宋_GB2312" w:hAnsi="仿宋_GB2312" w:cs="仿宋_GB2312" w:hint="eastAsia"/>
          <w:sz w:val="24"/>
        </w:rPr>
        <w:t>的扣除；计算方法是：</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最终价格＝投标报价×（1-价格扣除比例)，按照最终价格进行价格评审。</w:t>
      </w:r>
    </w:p>
    <w:p w:rsidR="00B83A7A" w:rsidRPr="00277A08" w:rsidRDefault="00E10555">
      <w:pPr>
        <w:pStyle w:val="23"/>
        <w:spacing w:line="458" w:lineRule="exact"/>
        <w:ind w:firstLineChars="200" w:firstLine="480"/>
        <w:rPr>
          <w:rFonts w:ascii="仿宋_GB2312" w:eastAsia="仿宋_GB2312" w:hAnsi="仿宋_GB2312" w:cs="仿宋_GB2312"/>
          <w:sz w:val="24"/>
        </w:rPr>
      </w:pPr>
      <w:bookmarkStart w:id="299" w:name="_Toc18285"/>
      <w:r w:rsidRPr="00277A08">
        <w:rPr>
          <w:rFonts w:ascii="仿宋_GB2312" w:eastAsia="仿宋_GB2312" w:hAnsi="仿宋_GB2312" w:cs="仿宋_GB2312" w:hint="eastAsia"/>
          <w:sz w:val="24"/>
        </w:rPr>
        <w:t>2.3大中型企业和其他自然人、法人或者其他组织与小型、微型企业组成联合体投标，联合协议中约定，小型、微型企业的协议合同金额占到联合体协议合同金额30%以上的，可给予联合体</w:t>
      </w:r>
      <w:r w:rsidRPr="00277A08">
        <w:rPr>
          <w:rFonts w:ascii="仿宋_GB2312" w:eastAsia="仿宋_GB2312" w:hAnsi="仿宋_GB2312" w:cs="仿宋_GB2312" w:hint="eastAsia"/>
          <w:sz w:val="24"/>
          <w:u w:val="single"/>
        </w:rPr>
        <w:t xml:space="preserve"> 4 </w:t>
      </w:r>
      <w:r w:rsidRPr="00277A08">
        <w:rPr>
          <w:rFonts w:ascii="仿宋_GB2312" w:eastAsia="仿宋_GB2312" w:hAnsi="仿宋_GB2312" w:cs="仿宋_GB2312" w:hint="eastAsia"/>
          <w:sz w:val="24"/>
        </w:rPr>
        <w:t>%的价格扣除。计算方法是：</w:t>
      </w:r>
    </w:p>
    <w:p w:rsidR="00B83A7A" w:rsidRPr="00277A08" w:rsidRDefault="00E10555">
      <w:pPr>
        <w:pStyle w:val="23"/>
        <w:spacing w:line="458"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最终价格＝投标报价×（1-价格扣除比例)，按照最终价格计算其价格分得分。</w:t>
      </w:r>
    </w:p>
    <w:p w:rsidR="00B83A7A" w:rsidRPr="00277A08" w:rsidRDefault="00E10555">
      <w:pPr>
        <w:pStyle w:val="23"/>
        <w:spacing w:line="458" w:lineRule="exact"/>
        <w:ind w:firstLineChars="200" w:firstLine="480"/>
        <w:rPr>
          <w:rFonts w:ascii="仿宋_GB2312" w:eastAsia="仿宋_GB2312" w:hAnsi="仿宋_GB2312" w:cs="仿宋_GB2312"/>
          <w:sz w:val="24"/>
          <w:szCs w:val="24"/>
        </w:rPr>
      </w:pPr>
      <w:r w:rsidRPr="00277A08">
        <w:rPr>
          <w:rFonts w:ascii="仿宋_GB2312" w:eastAsia="仿宋_GB2312" w:hAnsi="仿宋_GB2312" w:cs="仿宋_GB2312" w:hint="eastAsia"/>
          <w:sz w:val="24"/>
        </w:rPr>
        <w:t>2.4投标人为小型和微型企业的，须提供《中小企业声明函》（格式见附件）扫描件附于响应文件中。</w:t>
      </w:r>
    </w:p>
    <w:p w:rsidR="00B83A7A" w:rsidRPr="00277A08" w:rsidRDefault="00E10555">
      <w:pPr>
        <w:adjustRightInd w:val="0"/>
        <w:snapToGrid w:val="0"/>
        <w:spacing w:line="460" w:lineRule="exact"/>
        <w:rPr>
          <w:rStyle w:val="30"/>
          <w:rFonts w:ascii="仿宋_GB2312" w:eastAsia="仿宋_GB2312" w:hAnsi="仿宋_GB2312" w:cs="仿宋_GB2312"/>
        </w:rPr>
      </w:pPr>
      <w:r w:rsidRPr="00277A08">
        <w:rPr>
          <w:rStyle w:val="30"/>
          <w:rFonts w:ascii="仿宋_GB2312" w:eastAsia="仿宋_GB2312" w:hAnsi="仿宋_GB2312" w:cs="仿宋_GB2312" w:hint="eastAsia"/>
        </w:rPr>
        <w:t>3.监狱企业</w:t>
      </w:r>
    </w:p>
    <w:bookmarkEnd w:id="299"/>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3.1若投标人为监狱企业，按照财政部、司法部发布的《关于政府采购支持监狱企业发展有关问题的通知》的规定，在政府采购活动中，监狱企业视同小型、微型企业，享受评审中价格扣除的政府采购政策。</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3.2给予监狱企业（包括相互之间组成的联合体）产品的价格</w:t>
      </w:r>
      <w:r w:rsidRPr="00277A08">
        <w:rPr>
          <w:rFonts w:ascii="仿宋_GB2312" w:eastAsia="仿宋_GB2312" w:hAnsi="仿宋_GB2312" w:cs="仿宋_GB2312" w:hint="eastAsia"/>
          <w:sz w:val="24"/>
          <w:u w:val="single"/>
        </w:rPr>
        <w:t xml:space="preserve">10% </w:t>
      </w:r>
      <w:r w:rsidRPr="00277A08">
        <w:rPr>
          <w:rFonts w:ascii="仿宋_GB2312" w:eastAsia="仿宋_GB2312" w:hAnsi="仿宋_GB2312" w:cs="仿宋_GB2312" w:hint="eastAsia"/>
          <w:sz w:val="24"/>
        </w:rPr>
        <w:t xml:space="preserve">的扣除；计算方法是： </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最终价格＝投标报价×（1-价格扣除比例)，按照最终价格计算其价格分得分，但该价格仅作为价格分的评审，不作为最终的中标价格。</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3.3 法人、其他组织或者自然人与监狱企业组成联合体投标，联合协议中约定，监狱企业的协议合同金额占到联合体协议合同金额 30%以上的，可给予联合体</w:t>
      </w:r>
      <w:r w:rsidRPr="00277A08">
        <w:rPr>
          <w:rFonts w:ascii="仿宋_GB2312" w:eastAsia="仿宋_GB2312" w:hAnsi="仿宋_GB2312" w:cs="仿宋_GB2312" w:hint="eastAsia"/>
          <w:sz w:val="24"/>
          <w:u w:val="single"/>
        </w:rPr>
        <w:t xml:space="preserve"> 4 </w:t>
      </w:r>
      <w:r w:rsidRPr="00277A08">
        <w:rPr>
          <w:rFonts w:ascii="仿宋_GB2312" w:eastAsia="仿宋_GB2312" w:hAnsi="仿宋_GB2312" w:cs="仿宋_GB2312" w:hint="eastAsia"/>
          <w:sz w:val="24"/>
        </w:rPr>
        <w:t>%的价格扣除。计算方法是：</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最终价格＝投标报价×（1-价格扣除比例)，按照最终价格计算其价格分得分。</w:t>
      </w:r>
    </w:p>
    <w:p w:rsidR="00B83A7A" w:rsidRPr="00277A08" w:rsidRDefault="00E10555">
      <w:pPr>
        <w:adjustRightInd w:val="0"/>
        <w:snapToGrid w:val="0"/>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投标人须提供省级以上监狱管理局、戒毒管理局（含新疆生产建设兵团）出具的属于监狱企业的证明文件原件的扫描件附于投标文件中，否则不给予价格扣除。</w:t>
      </w:r>
    </w:p>
    <w:p w:rsidR="00B83A7A" w:rsidRPr="00277A08" w:rsidRDefault="00E10555">
      <w:pPr>
        <w:adjustRightInd w:val="0"/>
        <w:snapToGrid w:val="0"/>
        <w:spacing w:line="460" w:lineRule="exact"/>
        <w:rPr>
          <w:rStyle w:val="30"/>
          <w:rFonts w:ascii="仿宋_GB2312" w:eastAsia="仿宋_GB2312" w:hAnsi="仿宋_GB2312" w:cs="仿宋_GB2312"/>
        </w:rPr>
      </w:pPr>
      <w:bookmarkStart w:id="300" w:name="_Toc25884"/>
      <w:r w:rsidRPr="00277A08">
        <w:rPr>
          <w:rStyle w:val="30"/>
          <w:rFonts w:ascii="仿宋_GB2312" w:eastAsia="仿宋_GB2312" w:hAnsi="仿宋_GB2312" w:cs="仿宋_GB2312" w:hint="eastAsia"/>
        </w:rPr>
        <w:t>4.残疾人福利性单位</w:t>
      </w:r>
    </w:p>
    <w:bookmarkEnd w:id="300"/>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4.1若投标人为残疾人福利性单位， &lt;&lt;三部门联合发布关于促进残疾人就</w:t>
      </w:r>
      <w:r w:rsidRPr="00277A08">
        <w:rPr>
          <w:rFonts w:ascii="仿宋_GB2312" w:eastAsia="仿宋_GB2312" w:hAnsi="仿宋_GB2312" w:cs="仿宋_GB2312" w:hint="eastAsia"/>
          <w:sz w:val="24"/>
        </w:rPr>
        <w:lastRenderedPageBreak/>
        <w:t>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4.2给予残疾人福利性单位产品的价格</w:t>
      </w:r>
      <w:r w:rsidRPr="00277A08">
        <w:rPr>
          <w:rFonts w:ascii="仿宋_GB2312" w:eastAsia="仿宋_GB2312" w:hAnsi="仿宋_GB2312" w:cs="仿宋_GB2312" w:hint="eastAsia"/>
          <w:sz w:val="24"/>
          <w:u w:val="single"/>
        </w:rPr>
        <w:t xml:space="preserve"> 10% </w:t>
      </w:r>
      <w:r w:rsidRPr="00277A08">
        <w:rPr>
          <w:rFonts w:ascii="仿宋_GB2312" w:eastAsia="仿宋_GB2312" w:hAnsi="仿宋_GB2312" w:cs="仿宋_GB2312" w:hint="eastAsia"/>
          <w:sz w:val="24"/>
        </w:rPr>
        <w:t>的扣除；计算方法是：</w:t>
      </w:r>
    </w:p>
    <w:p w:rsidR="00B83A7A" w:rsidRPr="00277A08" w:rsidRDefault="00E10555">
      <w:pPr>
        <w:adjustRightInd w:val="0"/>
        <w:snapToGrid w:val="0"/>
        <w:spacing w:line="460" w:lineRule="exact"/>
        <w:ind w:firstLineChars="225" w:firstLine="540"/>
        <w:rPr>
          <w:rFonts w:ascii="仿宋_GB2312" w:eastAsia="仿宋_GB2312" w:hAnsi="仿宋_GB2312" w:cs="仿宋_GB2312"/>
          <w:sz w:val="24"/>
        </w:rPr>
      </w:pPr>
      <w:r w:rsidRPr="00277A08">
        <w:rPr>
          <w:rFonts w:ascii="仿宋_GB2312" w:eastAsia="仿宋_GB2312" w:hAnsi="仿宋_GB2312" w:cs="仿宋_GB2312" w:hint="eastAsia"/>
          <w:sz w:val="24"/>
        </w:rPr>
        <w:t>最终价格＝投标报价×（1-价格扣除比例)，按照最终价格计算其价格分得分，但该价格仅作为价格分的评审，不作为最终的中标价格。</w:t>
      </w:r>
    </w:p>
    <w:p w:rsidR="00B83A7A" w:rsidRPr="00277A08" w:rsidRDefault="00E10555">
      <w:pPr>
        <w:adjustRightInd w:val="0"/>
        <w:snapToGrid w:val="0"/>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投标人须提供《残疾人福利性单位声明函》原件的扫描件附于投标文件中，否则不给予价格扣除。</w:t>
      </w:r>
    </w:p>
    <w:p w:rsidR="00B83A7A" w:rsidRPr="00277A08" w:rsidRDefault="00E10555">
      <w:pPr>
        <w:adjustRightInd w:val="0"/>
        <w:snapToGrid w:val="0"/>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4.3投标人为残疾人福利性单位的，采购代理机构应当随中标结果同时公告其《残疾人福利性单位声明函》，接受社会监督。</w:t>
      </w:r>
    </w:p>
    <w:p w:rsidR="00B83A7A" w:rsidRPr="00277A08" w:rsidRDefault="00E10555">
      <w:pPr>
        <w:adjustRightInd w:val="0"/>
        <w:snapToGrid w:val="0"/>
        <w:spacing w:line="460" w:lineRule="exact"/>
        <w:ind w:firstLineChars="225" w:firstLine="542"/>
        <w:rPr>
          <w:rFonts w:ascii="仿宋_GB2312" w:eastAsia="仿宋_GB2312" w:hAnsi="仿宋_GB2312" w:cs="仿宋_GB2312"/>
          <w:b/>
          <w:bCs/>
          <w:sz w:val="24"/>
        </w:rPr>
      </w:pPr>
      <w:r w:rsidRPr="00277A08">
        <w:rPr>
          <w:rFonts w:ascii="仿宋_GB2312" w:eastAsia="仿宋_GB2312" w:hAnsi="仿宋_GB2312" w:cs="仿宋_GB2312" w:hint="eastAsia"/>
          <w:b/>
          <w:bCs/>
          <w:sz w:val="24"/>
        </w:rPr>
        <w:t>注：投标人在投标文件中提供的涉及到政策加分项目的相关资料须一次性上传提交出示，不接受二次提交材料验证，由评标委员会检查验证。投标人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rsidR="00B83A7A" w:rsidRPr="00277A08" w:rsidRDefault="00E10555">
      <w:pPr>
        <w:pStyle w:val="20"/>
        <w:snapToGrid w:val="0"/>
        <w:spacing w:before="0" w:line="460" w:lineRule="exact"/>
        <w:ind w:left="0" w:firstLineChars="0" w:firstLine="0"/>
        <w:jc w:val="both"/>
        <w:rPr>
          <w:rFonts w:ascii="仿宋_GB2312" w:eastAsia="仿宋_GB2312" w:hAnsi="仿宋_GB2312" w:cs="仿宋_GB2312"/>
          <w:color w:val="auto"/>
          <w:sz w:val="24"/>
          <w:szCs w:val="24"/>
        </w:rPr>
      </w:pPr>
      <w:bookmarkStart w:id="301" w:name="_Toc105580071"/>
      <w:bookmarkStart w:id="302" w:name="_Toc11049"/>
      <w:r w:rsidRPr="00277A08">
        <w:rPr>
          <w:rFonts w:ascii="仿宋_GB2312" w:eastAsia="仿宋_GB2312" w:hAnsi="仿宋_GB2312" w:cs="仿宋_GB2312" w:hint="eastAsia"/>
          <w:color w:val="auto"/>
          <w:sz w:val="24"/>
          <w:szCs w:val="24"/>
        </w:rPr>
        <w:t>二、评审办法</w:t>
      </w:r>
      <w:bookmarkEnd w:id="301"/>
      <w:bookmarkEnd w:id="302"/>
    </w:p>
    <w:p w:rsidR="00B83A7A" w:rsidRPr="00277A08" w:rsidRDefault="00E10555">
      <w:pPr>
        <w:pStyle w:val="20"/>
        <w:snapToGrid w:val="0"/>
        <w:spacing w:before="0" w:line="460" w:lineRule="exact"/>
        <w:ind w:left="0" w:firstLineChars="200" w:firstLine="482"/>
        <w:jc w:val="both"/>
        <w:rPr>
          <w:rFonts w:ascii="仿宋_GB2312" w:eastAsia="仿宋_GB2312" w:hAnsi="仿宋_GB2312" w:cs="仿宋_GB2312"/>
          <w:color w:val="auto"/>
          <w:sz w:val="24"/>
          <w:szCs w:val="24"/>
        </w:rPr>
      </w:pPr>
      <w:bookmarkStart w:id="303" w:name="_Toc105580072"/>
      <w:bookmarkStart w:id="304" w:name="_Toc12134"/>
      <w:r w:rsidRPr="00277A08">
        <w:rPr>
          <w:rFonts w:ascii="仿宋_GB2312" w:eastAsia="仿宋_GB2312" w:hAnsi="仿宋_GB2312" w:cs="仿宋_GB2312" w:hint="eastAsia"/>
          <w:color w:val="auto"/>
          <w:sz w:val="24"/>
          <w:szCs w:val="24"/>
        </w:rPr>
        <w:t>本次采用综合评分法。评标委员会将依据投标人投标文件对其资信、业绩、投标产品质量、服务、技术方案、价格等各项因素进行评价，综合评选出最佳报价方案。每一投标人的最终得分为所有评委评分的算术平均值。评标结果按评审得分由高到低顺序排列。得分相同的，按投标报价由低到高顺序排列。得分且投标报价相同的，按技术指标优劣由高到低顺序排列。</w:t>
      </w:r>
    </w:p>
    <w:p w:rsidR="00B83A7A" w:rsidRPr="00277A08" w:rsidRDefault="00E10555" w:rsidP="004F1380">
      <w:pPr>
        <w:pStyle w:val="20"/>
        <w:snapToGrid w:val="0"/>
        <w:spacing w:before="0" w:line="460" w:lineRule="exact"/>
        <w:ind w:left="720" w:hangingChars="299" w:hanging="720"/>
        <w:jc w:val="both"/>
        <w:rPr>
          <w:rFonts w:ascii="仿宋_GB2312" w:eastAsia="仿宋_GB2312" w:hAnsi="仿宋_GB2312" w:cs="仿宋_GB2312"/>
          <w:color w:val="auto"/>
          <w:sz w:val="24"/>
          <w:szCs w:val="24"/>
        </w:rPr>
      </w:pPr>
      <w:r w:rsidRPr="00277A08">
        <w:rPr>
          <w:rFonts w:ascii="仿宋_GB2312" w:eastAsia="仿宋_GB2312" w:hAnsi="仿宋_GB2312" w:cs="仿宋_GB2312" w:hint="eastAsia"/>
          <w:color w:val="auto"/>
          <w:sz w:val="24"/>
          <w:szCs w:val="24"/>
        </w:rPr>
        <w:t>三、评标标准</w:t>
      </w:r>
      <w:bookmarkEnd w:id="303"/>
      <w:bookmarkEnd w:id="304"/>
    </w:p>
    <w:p w:rsidR="00B83A7A" w:rsidRPr="00277A08" w:rsidRDefault="00E10555">
      <w:pPr>
        <w:pStyle w:val="a7"/>
        <w:jc w:val="center"/>
        <w:rPr>
          <w:rFonts w:ascii="仿宋_GB2312" w:eastAsia="仿宋_GB2312" w:hAnsi="仿宋_GB2312" w:cs="仿宋_GB2312"/>
          <w:b/>
          <w:sz w:val="11"/>
          <w:szCs w:val="11"/>
        </w:rPr>
      </w:pPr>
      <w:bookmarkStart w:id="305" w:name="_Toc46136844"/>
      <w:bookmarkStart w:id="306" w:name="_Toc45562497"/>
      <w:bookmarkStart w:id="307" w:name="_Toc17520"/>
      <w:r w:rsidRPr="00277A08">
        <w:rPr>
          <w:rFonts w:ascii="仿宋_GB2312" w:eastAsia="仿宋_GB2312" w:hAnsi="仿宋_GB2312" w:cs="仿宋_GB2312" w:hint="eastAsia"/>
          <w:b/>
        </w:rPr>
        <w:t>（一）初步评审</w:t>
      </w:r>
      <w:bookmarkEnd w:id="305"/>
      <w:bookmarkEnd w:id="306"/>
      <w:bookmarkEnd w:id="307"/>
    </w:p>
    <w:tbl>
      <w:tblPr>
        <w:tblStyle w:val="af3"/>
        <w:tblW w:w="9349" w:type="dxa"/>
        <w:jc w:val="center"/>
        <w:tblLayout w:type="fixed"/>
        <w:tblLook w:val="04A0" w:firstRow="1" w:lastRow="0" w:firstColumn="1" w:lastColumn="0" w:noHBand="0" w:noVBand="1"/>
      </w:tblPr>
      <w:tblGrid>
        <w:gridCol w:w="1110"/>
        <w:gridCol w:w="788"/>
        <w:gridCol w:w="2462"/>
        <w:gridCol w:w="4989"/>
      </w:tblGrid>
      <w:tr w:rsidR="00B83A7A" w:rsidRPr="00277A08">
        <w:trPr>
          <w:trHeight w:val="603"/>
          <w:jc w:val="center"/>
        </w:trPr>
        <w:tc>
          <w:tcPr>
            <w:tcW w:w="1110" w:type="dxa"/>
            <w:vAlign w:val="center"/>
          </w:tcPr>
          <w:p w:rsidR="00B83A7A" w:rsidRPr="00277A08" w:rsidRDefault="00E10555">
            <w:pPr>
              <w:jc w:val="center"/>
              <w:rPr>
                <w:rFonts w:ascii="仿宋_GB2312" w:eastAsia="仿宋_GB2312" w:hAnsi="仿宋_GB2312" w:cs="仿宋_GB2312"/>
                <w:b/>
                <w:bCs/>
                <w:sz w:val="24"/>
              </w:rPr>
            </w:pPr>
            <w:bookmarkStart w:id="308" w:name="_Toc26562_WPSOffice_Level3"/>
            <w:bookmarkStart w:id="309" w:name="_Toc728"/>
            <w:bookmarkStart w:id="310" w:name="_Toc28364"/>
            <w:bookmarkStart w:id="311" w:name="_Toc515647802"/>
            <w:bookmarkStart w:id="312" w:name="_Toc216582812"/>
            <w:bookmarkStart w:id="313" w:name="_Toc702"/>
            <w:r w:rsidRPr="00277A08">
              <w:rPr>
                <w:rFonts w:ascii="仿宋_GB2312" w:eastAsia="仿宋_GB2312" w:hAnsi="仿宋_GB2312" w:cs="仿宋_GB2312" w:hint="eastAsia"/>
                <w:b/>
                <w:bCs/>
                <w:sz w:val="24"/>
              </w:rPr>
              <w:t>评审</w:t>
            </w:r>
          </w:p>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t>方式</w:t>
            </w:r>
          </w:p>
        </w:tc>
        <w:tc>
          <w:tcPr>
            <w:tcW w:w="788"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t>序号</w:t>
            </w:r>
          </w:p>
        </w:tc>
        <w:tc>
          <w:tcPr>
            <w:tcW w:w="2462"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t>评审因素</w:t>
            </w:r>
          </w:p>
        </w:tc>
        <w:tc>
          <w:tcPr>
            <w:tcW w:w="4989"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rPr>
              <w:t>评审标准</w:t>
            </w:r>
          </w:p>
        </w:tc>
      </w:tr>
      <w:tr w:rsidR="00B83A7A" w:rsidRPr="00277A08">
        <w:trPr>
          <w:trHeight w:val="642"/>
          <w:jc w:val="center"/>
        </w:trPr>
        <w:tc>
          <w:tcPr>
            <w:tcW w:w="1110" w:type="dxa"/>
            <w:vMerge w:val="restart"/>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资格性</w:t>
            </w:r>
          </w:p>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评审</w:t>
            </w:r>
          </w:p>
        </w:tc>
        <w:tc>
          <w:tcPr>
            <w:tcW w:w="788"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2462"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信用记录</w:t>
            </w:r>
          </w:p>
        </w:tc>
        <w:tc>
          <w:tcPr>
            <w:tcW w:w="4989"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详见投标人须知资料表20.2</w:t>
            </w:r>
          </w:p>
        </w:tc>
      </w:tr>
      <w:tr w:rsidR="00B83A7A" w:rsidRPr="00277A08">
        <w:trPr>
          <w:jc w:val="center"/>
        </w:trPr>
        <w:tc>
          <w:tcPr>
            <w:tcW w:w="1110" w:type="dxa"/>
            <w:vMerge/>
            <w:vAlign w:val="center"/>
          </w:tcPr>
          <w:p w:rsidR="00B83A7A" w:rsidRPr="00277A08" w:rsidRDefault="00B83A7A">
            <w:pPr>
              <w:jc w:val="center"/>
              <w:rPr>
                <w:rFonts w:ascii="仿宋_GB2312" w:eastAsia="仿宋_GB2312" w:hAnsi="仿宋_GB2312" w:cs="仿宋_GB2312"/>
                <w:sz w:val="24"/>
              </w:rPr>
            </w:pPr>
          </w:p>
        </w:tc>
        <w:tc>
          <w:tcPr>
            <w:tcW w:w="788"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2</w:t>
            </w:r>
          </w:p>
        </w:tc>
        <w:tc>
          <w:tcPr>
            <w:tcW w:w="2462"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营业执照</w:t>
            </w:r>
          </w:p>
        </w:tc>
        <w:tc>
          <w:tcPr>
            <w:tcW w:w="4989" w:type="dxa"/>
            <w:vAlign w:val="center"/>
          </w:tcPr>
          <w:p w:rsidR="00B83A7A" w:rsidRPr="00277A08" w:rsidRDefault="00E10555">
            <w:pPr>
              <w:adjustRightInd w:val="0"/>
              <w:snapToGrid w:val="0"/>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投标人如为企业法人，须提供企业法人营业执照；投标人如为事业单位或其他组织或自然人，须提供事业单位法人证书或执业许可证或个体工商户营业执照或有效身份证明，本条所</w:t>
            </w:r>
            <w:r w:rsidRPr="00277A08">
              <w:rPr>
                <w:rFonts w:ascii="仿宋_GB2312" w:eastAsia="仿宋_GB2312" w:hAnsi="仿宋_GB2312" w:cs="仿宋_GB2312" w:hint="eastAsia"/>
                <w:sz w:val="24"/>
              </w:rPr>
              <w:lastRenderedPageBreak/>
              <w:t>指的其他组织不包含法人的分支机构（银行、保险、石油、石化、电力、电信等有行业特殊情况的除外）；</w:t>
            </w:r>
          </w:p>
        </w:tc>
      </w:tr>
      <w:tr w:rsidR="00B83A7A" w:rsidRPr="00277A08">
        <w:trPr>
          <w:jc w:val="center"/>
        </w:trPr>
        <w:tc>
          <w:tcPr>
            <w:tcW w:w="1110" w:type="dxa"/>
            <w:vMerge/>
            <w:vAlign w:val="center"/>
          </w:tcPr>
          <w:p w:rsidR="00B83A7A" w:rsidRPr="00277A08" w:rsidRDefault="00B83A7A">
            <w:pPr>
              <w:jc w:val="center"/>
              <w:rPr>
                <w:rFonts w:ascii="仿宋_GB2312" w:eastAsia="仿宋_GB2312" w:hAnsi="仿宋_GB2312" w:cs="仿宋_GB2312"/>
                <w:sz w:val="24"/>
              </w:rPr>
            </w:pPr>
          </w:p>
        </w:tc>
        <w:tc>
          <w:tcPr>
            <w:tcW w:w="788"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3</w:t>
            </w:r>
          </w:p>
        </w:tc>
        <w:tc>
          <w:tcPr>
            <w:tcW w:w="2462"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法人或授权代表资格</w:t>
            </w:r>
          </w:p>
        </w:tc>
        <w:tc>
          <w:tcPr>
            <w:tcW w:w="4989" w:type="dxa"/>
            <w:vAlign w:val="center"/>
          </w:tcPr>
          <w:p w:rsidR="00B83A7A" w:rsidRPr="00277A08" w:rsidRDefault="00E10555">
            <w:pPr>
              <w:adjustRightInd w:val="0"/>
              <w:snapToGrid w:val="0"/>
              <w:spacing w:line="400" w:lineRule="exact"/>
              <w:rPr>
                <w:rFonts w:ascii="仿宋_GB2312" w:eastAsia="仿宋_GB2312" w:hAnsi="仿宋_GB2312" w:cs="仿宋_GB2312"/>
                <w:sz w:val="24"/>
              </w:rPr>
            </w:pPr>
            <w:r w:rsidRPr="00277A08">
              <w:rPr>
                <w:rFonts w:ascii="仿宋_GB2312" w:eastAsia="仿宋_GB2312" w:hAnsi="仿宋_GB2312" w:cs="仿宋_GB2312" w:hint="eastAsia"/>
                <w:bCs/>
                <w:sz w:val="24"/>
              </w:rPr>
              <w:t>如法定代表人参加会议需提供法定代表人身份证；如被授权代表参加会议，需提供法定代表人授权书、被授权代表身份证，被授权代表需为本单位人员；</w:t>
            </w:r>
          </w:p>
        </w:tc>
      </w:tr>
      <w:tr w:rsidR="00B83A7A" w:rsidRPr="00277A08">
        <w:trPr>
          <w:jc w:val="center"/>
        </w:trPr>
        <w:tc>
          <w:tcPr>
            <w:tcW w:w="1110" w:type="dxa"/>
            <w:vMerge/>
            <w:vAlign w:val="center"/>
          </w:tcPr>
          <w:p w:rsidR="00B83A7A" w:rsidRPr="00277A08" w:rsidRDefault="00B83A7A">
            <w:pPr>
              <w:jc w:val="center"/>
              <w:rPr>
                <w:rFonts w:ascii="仿宋_GB2312" w:eastAsia="仿宋_GB2312" w:hAnsi="仿宋_GB2312" w:cs="仿宋_GB2312"/>
                <w:sz w:val="24"/>
              </w:rPr>
            </w:pPr>
          </w:p>
        </w:tc>
        <w:tc>
          <w:tcPr>
            <w:tcW w:w="788"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4</w:t>
            </w:r>
          </w:p>
        </w:tc>
        <w:tc>
          <w:tcPr>
            <w:tcW w:w="2462"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政府采购投标人信用承诺书</w:t>
            </w:r>
          </w:p>
        </w:tc>
        <w:tc>
          <w:tcPr>
            <w:tcW w:w="4989" w:type="dxa"/>
            <w:vAlign w:val="center"/>
          </w:tcPr>
          <w:p w:rsidR="00B83A7A" w:rsidRPr="00277A08" w:rsidRDefault="00E10555">
            <w:pPr>
              <w:adjustRightInd w:val="0"/>
              <w:snapToGrid w:val="0"/>
              <w:spacing w:line="400" w:lineRule="exact"/>
              <w:rPr>
                <w:rFonts w:ascii="仿宋_GB2312" w:eastAsia="仿宋_GB2312" w:hAnsi="仿宋_GB2312" w:cs="仿宋_GB2312"/>
                <w:sz w:val="24"/>
              </w:rPr>
            </w:pPr>
            <w:r w:rsidRPr="00277A08">
              <w:rPr>
                <w:rFonts w:ascii="仿宋_GB2312" w:eastAsia="仿宋_GB2312" w:hAnsi="仿宋_GB2312" w:cs="仿宋_GB2312" w:hint="eastAsia"/>
                <w:sz w:val="24"/>
              </w:rPr>
              <w:t>政府采购投标人信用承诺书</w:t>
            </w:r>
            <w:r w:rsidRPr="00277A08">
              <w:rPr>
                <w:rFonts w:ascii="仿宋_GB2312" w:eastAsia="仿宋_GB2312" w:hAnsi="仿宋_GB2312" w:cs="仿宋_GB2312" w:hint="eastAsia"/>
                <w:bCs/>
                <w:sz w:val="24"/>
              </w:rPr>
              <w:t>（投标人自行承诺并对其真实性负责）</w:t>
            </w:r>
            <w:r w:rsidRPr="00277A08">
              <w:rPr>
                <w:rFonts w:ascii="仿宋_GB2312" w:eastAsia="仿宋_GB2312" w:hAnsi="仿宋_GB2312" w:cs="仿宋_GB2312" w:hint="eastAsia"/>
                <w:sz w:val="24"/>
              </w:rPr>
              <w:t>；</w:t>
            </w:r>
          </w:p>
          <w:p w:rsidR="00B83A7A" w:rsidRPr="00277A08" w:rsidRDefault="00E10555">
            <w:pPr>
              <w:jc w:val="left"/>
              <w:rPr>
                <w:rFonts w:ascii="仿宋_GB2312" w:eastAsia="仿宋_GB2312" w:hAnsi="仿宋_GB2312" w:cs="仿宋_GB2312"/>
                <w:sz w:val="24"/>
              </w:rPr>
            </w:pPr>
            <w:r w:rsidRPr="00277A08">
              <w:rPr>
                <w:rFonts w:ascii="仿宋_GB2312" w:eastAsia="仿宋_GB2312" w:hAnsi="仿宋_GB2312" w:cs="仿宋_GB2312" w:hint="eastAsia"/>
                <w:b/>
                <w:sz w:val="24"/>
              </w:rPr>
              <w:t>注：投标人被处以责令停产停业、暂扣或者吊销许可证或者执照、较大数额的罚款等行政处罚的，属于《政府采购法》第二十二条第一款第五项规定的“重大违法记录”。</w:t>
            </w:r>
          </w:p>
        </w:tc>
      </w:tr>
      <w:tr w:rsidR="00B83A7A" w:rsidRPr="00277A08">
        <w:trPr>
          <w:jc w:val="center"/>
        </w:trPr>
        <w:tc>
          <w:tcPr>
            <w:tcW w:w="1110" w:type="dxa"/>
            <w:vAlign w:val="center"/>
          </w:tcPr>
          <w:p w:rsidR="00B83A7A" w:rsidRPr="00277A08" w:rsidRDefault="00E10555">
            <w:pPr>
              <w:jc w:val="center"/>
              <w:rPr>
                <w:rFonts w:ascii="仿宋_GB2312" w:eastAsia="仿宋_GB2312" w:hAnsi="仿宋_GB2312" w:cs="仿宋_GB2312"/>
                <w:b/>
                <w:bCs/>
                <w:sz w:val="24"/>
                <w:lang w:eastAsia="en-US"/>
              </w:rPr>
            </w:pPr>
            <w:r w:rsidRPr="00277A08">
              <w:rPr>
                <w:rFonts w:ascii="仿宋_GB2312" w:eastAsia="仿宋_GB2312" w:hAnsi="仿宋_GB2312" w:cs="仿宋_GB2312" w:hint="eastAsia"/>
                <w:b/>
                <w:bCs/>
                <w:sz w:val="24"/>
                <w:lang w:eastAsia="en-US"/>
              </w:rPr>
              <w:t>评审</w:t>
            </w:r>
          </w:p>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lang w:eastAsia="en-US"/>
              </w:rPr>
              <w:t>方式</w:t>
            </w:r>
          </w:p>
        </w:tc>
        <w:tc>
          <w:tcPr>
            <w:tcW w:w="788"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lang w:eastAsia="en-US"/>
              </w:rPr>
              <w:t>序号</w:t>
            </w:r>
          </w:p>
        </w:tc>
        <w:tc>
          <w:tcPr>
            <w:tcW w:w="2462"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lang w:eastAsia="en-US"/>
              </w:rPr>
              <w:t>评审因素</w:t>
            </w:r>
          </w:p>
        </w:tc>
        <w:tc>
          <w:tcPr>
            <w:tcW w:w="4989" w:type="dxa"/>
            <w:vAlign w:val="center"/>
          </w:tcPr>
          <w:p w:rsidR="00B83A7A" w:rsidRPr="00277A08" w:rsidRDefault="00E10555">
            <w:pPr>
              <w:jc w:val="center"/>
              <w:rPr>
                <w:rFonts w:ascii="仿宋_GB2312" w:eastAsia="仿宋_GB2312" w:hAnsi="仿宋_GB2312" w:cs="仿宋_GB2312"/>
                <w:b/>
                <w:bCs/>
                <w:sz w:val="24"/>
              </w:rPr>
            </w:pPr>
            <w:r w:rsidRPr="00277A08">
              <w:rPr>
                <w:rFonts w:ascii="仿宋_GB2312" w:eastAsia="仿宋_GB2312" w:hAnsi="仿宋_GB2312" w:cs="仿宋_GB2312" w:hint="eastAsia"/>
                <w:b/>
                <w:bCs/>
                <w:sz w:val="24"/>
                <w:lang w:eastAsia="en-US"/>
              </w:rPr>
              <w:t>评审标准</w:t>
            </w:r>
          </w:p>
        </w:tc>
      </w:tr>
      <w:tr w:rsidR="00B83A7A" w:rsidRPr="00277A08">
        <w:trPr>
          <w:jc w:val="center"/>
        </w:trPr>
        <w:tc>
          <w:tcPr>
            <w:tcW w:w="1110" w:type="dxa"/>
            <w:vMerge w:val="restart"/>
            <w:vAlign w:val="center"/>
          </w:tcPr>
          <w:p w:rsidR="00B83A7A" w:rsidRPr="00277A08" w:rsidRDefault="00E10555">
            <w:pPr>
              <w:spacing w:line="560" w:lineRule="exact"/>
              <w:jc w:val="center"/>
              <w:rPr>
                <w:rFonts w:ascii="仿宋_GB2312" w:eastAsia="仿宋_GB2312" w:hAnsi="仿宋_GB2312" w:cs="仿宋_GB2312"/>
                <w:b/>
                <w:bCs/>
                <w:kern w:val="0"/>
                <w:sz w:val="24"/>
                <w:lang w:eastAsia="en-US"/>
              </w:rPr>
            </w:pPr>
            <w:r w:rsidRPr="00277A08">
              <w:rPr>
                <w:rFonts w:ascii="仿宋_GB2312" w:eastAsia="仿宋_GB2312" w:hAnsi="仿宋_GB2312" w:cs="仿宋_GB2312" w:hint="eastAsia"/>
                <w:b/>
                <w:bCs/>
                <w:kern w:val="0"/>
                <w:sz w:val="24"/>
                <w:lang w:eastAsia="en-US"/>
              </w:rPr>
              <w:t>符合性</w:t>
            </w:r>
          </w:p>
          <w:p w:rsidR="00B83A7A" w:rsidRPr="00277A08" w:rsidRDefault="00E10555">
            <w:pPr>
              <w:spacing w:line="560" w:lineRule="exact"/>
              <w:jc w:val="center"/>
              <w:rPr>
                <w:rFonts w:ascii="仿宋_GB2312" w:eastAsia="仿宋_GB2312" w:hAnsi="仿宋_GB2312" w:cs="仿宋_GB2312"/>
                <w:b/>
                <w:bCs/>
                <w:kern w:val="0"/>
                <w:sz w:val="24"/>
                <w:lang w:eastAsia="en-US"/>
              </w:rPr>
            </w:pPr>
            <w:r w:rsidRPr="00277A08">
              <w:rPr>
                <w:rFonts w:ascii="仿宋_GB2312" w:eastAsia="仿宋_GB2312" w:hAnsi="仿宋_GB2312" w:cs="仿宋_GB2312" w:hint="eastAsia"/>
                <w:b/>
                <w:bCs/>
                <w:kern w:val="0"/>
                <w:sz w:val="24"/>
                <w:lang w:eastAsia="en-US"/>
              </w:rPr>
              <w:t>评审</w:t>
            </w:r>
          </w:p>
          <w:p w:rsidR="00B83A7A" w:rsidRPr="00277A08" w:rsidRDefault="00B83A7A">
            <w:pPr>
              <w:spacing w:line="560" w:lineRule="exact"/>
              <w:rPr>
                <w:rFonts w:ascii="仿宋_GB2312" w:eastAsia="仿宋_GB2312" w:hAnsi="仿宋_GB2312" w:cs="仿宋_GB2312"/>
                <w:sz w:val="24"/>
              </w:rPr>
            </w:pPr>
          </w:p>
        </w:tc>
        <w:tc>
          <w:tcPr>
            <w:tcW w:w="788"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eastAsia="en-US"/>
              </w:rPr>
              <w:t>1</w:t>
            </w:r>
          </w:p>
        </w:tc>
        <w:tc>
          <w:tcPr>
            <w:tcW w:w="2462"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rPr>
              <w:t>投标人</w:t>
            </w:r>
            <w:r w:rsidRPr="00277A08">
              <w:rPr>
                <w:rFonts w:ascii="仿宋_GB2312" w:eastAsia="仿宋_GB2312" w:hAnsi="仿宋_GB2312" w:cs="仿宋_GB2312" w:hint="eastAsia"/>
                <w:kern w:val="0"/>
                <w:sz w:val="24"/>
                <w:lang w:val="zh-CN" w:eastAsia="en-US"/>
              </w:rPr>
              <w:t>名称</w:t>
            </w:r>
          </w:p>
        </w:tc>
        <w:tc>
          <w:tcPr>
            <w:tcW w:w="4989" w:type="dxa"/>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kern w:val="0"/>
                <w:sz w:val="24"/>
                <w:lang w:val="zh-CN"/>
              </w:rPr>
              <w:t>与营业执照、资质证书等一致</w:t>
            </w:r>
          </w:p>
        </w:tc>
      </w:tr>
      <w:tr w:rsidR="00B83A7A" w:rsidRPr="00277A08">
        <w:trPr>
          <w:jc w:val="center"/>
        </w:trPr>
        <w:tc>
          <w:tcPr>
            <w:tcW w:w="1110" w:type="dxa"/>
            <w:vMerge/>
          </w:tcPr>
          <w:p w:rsidR="00B83A7A" w:rsidRPr="00277A08" w:rsidRDefault="00B83A7A">
            <w:pPr>
              <w:spacing w:line="560" w:lineRule="exact"/>
              <w:jc w:val="center"/>
              <w:rPr>
                <w:rFonts w:ascii="仿宋_GB2312" w:eastAsia="仿宋_GB2312" w:hAnsi="仿宋_GB2312" w:cs="仿宋_GB2312"/>
                <w:sz w:val="24"/>
              </w:rPr>
            </w:pPr>
          </w:p>
        </w:tc>
        <w:tc>
          <w:tcPr>
            <w:tcW w:w="788"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eastAsia="en-US"/>
              </w:rPr>
              <w:t>2</w:t>
            </w:r>
          </w:p>
        </w:tc>
        <w:tc>
          <w:tcPr>
            <w:tcW w:w="2462"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rPr>
              <w:t>投标</w:t>
            </w:r>
            <w:r w:rsidRPr="00277A08">
              <w:rPr>
                <w:rFonts w:ascii="仿宋_GB2312" w:eastAsia="仿宋_GB2312" w:hAnsi="仿宋_GB2312" w:cs="仿宋_GB2312" w:hint="eastAsia"/>
                <w:kern w:val="0"/>
                <w:sz w:val="24"/>
                <w:lang w:val="zh-CN" w:eastAsia="en-US"/>
              </w:rPr>
              <w:t>文件的签署</w:t>
            </w:r>
          </w:p>
        </w:tc>
        <w:tc>
          <w:tcPr>
            <w:tcW w:w="4989" w:type="dxa"/>
            <w:vAlign w:val="center"/>
          </w:tcPr>
          <w:p w:rsidR="00B83A7A" w:rsidRPr="00277A08" w:rsidRDefault="00E10555">
            <w:pPr>
              <w:spacing w:line="400" w:lineRule="exact"/>
              <w:jc w:val="center"/>
              <w:rPr>
                <w:rFonts w:ascii="仿宋_GB2312" w:eastAsia="仿宋_GB2312" w:hAnsi="仿宋_GB2312" w:cs="仿宋_GB2312"/>
                <w:b/>
                <w:sz w:val="24"/>
              </w:rPr>
            </w:pPr>
            <w:r w:rsidRPr="00277A08">
              <w:rPr>
                <w:rFonts w:ascii="仿宋_GB2312" w:eastAsia="仿宋_GB2312" w:hAnsi="仿宋_GB2312" w:cs="仿宋_GB2312" w:hint="eastAsia"/>
                <w:kern w:val="0"/>
                <w:sz w:val="24"/>
                <w:lang w:val="zh-CN"/>
              </w:rPr>
              <w:t>按</w:t>
            </w:r>
            <w:r w:rsidRPr="00277A08">
              <w:rPr>
                <w:rFonts w:ascii="仿宋_GB2312" w:eastAsia="仿宋_GB2312" w:hAnsi="仿宋_GB2312" w:cs="仿宋_GB2312" w:hint="eastAsia"/>
                <w:kern w:val="0"/>
                <w:sz w:val="24"/>
              </w:rPr>
              <w:t>招标</w:t>
            </w:r>
            <w:r w:rsidRPr="00277A08">
              <w:rPr>
                <w:rFonts w:ascii="仿宋_GB2312" w:eastAsia="仿宋_GB2312" w:hAnsi="仿宋_GB2312" w:cs="仿宋_GB2312" w:hint="eastAsia"/>
                <w:kern w:val="0"/>
                <w:sz w:val="24"/>
                <w:lang w:val="zh-CN"/>
              </w:rPr>
              <w:t>文件要求加盖公章或法人签</w:t>
            </w:r>
            <w:r w:rsidRPr="00277A08">
              <w:rPr>
                <w:rFonts w:ascii="仿宋_GB2312" w:eastAsia="仿宋_GB2312" w:hAnsi="仿宋_GB2312" w:cs="仿宋_GB2312" w:hint="eastAsia"/>
                <w:kern w:val="0"/>
                <w:sz w:val="24"/>
              </w:rPr>
              <w:t>章</w:t>
            </w:r>
            <w:r w:rsidRPr="00277A08">
              <w:rPr>
                <w:rFonts w:ascii="仿宋_GB2312" w:eastAsia="仿宋_GB2312" w:hAnsi="仿宋_GB2312" w:cs="仿宋_GB2312" w:hint="eastAsia"/>
                <w:kern w:val="0"/>
                <w:sz w:val="24"/>
                <w:lang w:val="zh-CN"/>
              </w:rPr>
              <w:t>或</w:t>
            </w:r>
            <w:r w:rsidRPr="00277A08">
              <w:rPr>
                <w:rFonts w:ascii="仿宋_GB2312" w:eastAsia="仿宋_GB2312" w:hAnsi="仿宋_GB2312" w:cs="仿宋_GB2312" w:hint="eastAsia"/>
                <w:kern w:val="0"/>
                <w:sz w:val="24"/>
              </w:rPr>
              <w:t>授权代表签章</w:t>
            </w:r>
          </w:p>
        </w:tc>
      </w:tr>
      <w:tr w:rsidR="00B83A7A" w:rsidRPr="00277A08">
        <w:trPr>
          <w:jc w:val="center"/>
        </w:trPr>
        <w:tc>
          <w:tcPr>
            <w:tcW w:w="1110" w:type="dxa"/>
            <w:vMerge/>
          </w:tcPr>
          <w:p w:rsidR="00B83A7A" w:rsidRPr="00277A08" w:rsidRDefault="00B83A7A">
            <w:pPr>
              <w:spacing w:line="560" w:lineRule="exact"/>
              <w:jc w:val="center"/>
              <w:rPr>
                <w:rFonts w:ascii="仿宋_GB2312" w:eastAsia="仿宋_GB2312" w:hAnsi="仿宋_GB2312" w:cs="仿宋_GB2312"/>
                <w:sz w:val="24"/>
              </w:rPr>
            </w:pPr>
          </w:p>
        </w:tc>
        <w:tc>
          <w:tcPr>
            <w:tcW w:w="788"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eastAsia="en-US"/>
              </w:rPr>
              <w:t>3</w:t>
            </w:r>
          </w:p>
        </w:tc>
        <w:tc>
          <w:tcPr>
            <w:tcW w:w="2462"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rPr>
              <w:t>投标</w:t>
            </w:r>
            <w:r w:rsidRPr="00277A08">
              <w:rPr>
                <w:rFonts w:ascii="仿宋_GB2312" w:eastAsia="仿宋_GB2312" w:hAnsi="仿宋_GB2312" w:cs="仿宋_GB2312" w:hint="eastAsia"/>
                <w:kern w:val="0"/>
                <w:sz w:val="24"/>
                <w:lang w:val="zh-CN" w:eastAsia="en-US"/>
              </w:rPr>
              <w:t>报价</w:t>
            </w:r>
          </w:p>
        </w:tc>
        <w:tc>
          <w:tcPr>
            <w:tcW w:w="4989" w:type="dxa"/>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kern w:val="0"/>
                <w:sz w:val="24"/>
                <w:lang w:val="zh-CN" w:eastAsia="en-US"/>
              </w:rPr>
              <w:t>只有一个有效报价</w:t>
            </w:r>
          </w:p>
        </w:tc>
      </w:tr>
      <w:tr w:rsidR="00B83A7A" w:rsidRPr="00277A08">
        <w:trPr>
          <w:jc w:val="center"/>
        </w:trPr>
        <w:tc>
          <w:tcPr>
            <w:tcW w:w="1110" w:type="dxa"/>
            <w:vMerge/>
          </w:tcPr>
          <w:p w:rsidR="00B83A7A" w:rsidRPr="00277A08" w:rsidRDefault="00B83A7A">
            <w:pPr>
              <w:spacing w:line="560" w:lineRule="exact"/>
              <w:jc w:val="center"/>
              <w:rPr>
                <w:rFonts w:ascii="仿宋_GB2312" w:eastAsia="仿宋_GB2312" w:hAnsi="仿宋_GB2312" w:cs="仿宋_GB2312"/>
                <w:sz w:val="24"/>
              </w:rPr>
            </w:pPr>
          </w:p>
        </w:tc>
        <w:tc>
          <w:tcPr>
            <w:tcW w:w="788"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eastAsia="en-US"/>
              </w:rPr>
              <w:t>4</w:t>
            </w:r>
          </w:p>
        </w:tc>
        <w:tc>
          <w:tcPr>
            <w:tcW w:w="2462"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rPr>
              <w:t>投标</w:t>
            </w:r>
            <w:r w:rsidRPr="00277A08">
              <w:rPr>
                <w:rFonts w:ascii="仿宋_GB2312" w:eastAsia="仿宋_GB2312" w:hAnsi="仿宋_GB2312" w:cs="仿宋_GB2312" w:hint="eastAsia"/>
                <w:kern w:val="0"/>
                <w:sz w:val="24"/>
                <w:lang w:eastAsia="en-US"/>
              </w:rPr>
              <w:t>文件</w:t>
            </w:r>
            <w:r w:rsidRPr="00277A08">
              <w:rPr>
                <w:rFonts w:ascii="仿宋_GB2312" w:eastAsia="仿宋_GB2312" w:hAnsi="仿宋_GB2312" w:cs="仿宋_GB2312" w:hint="eastAsia"/>
                <w:kern w:val="0"/>
                <w:sz w:val="24"/>
                <w:lang w:val="zh-CN" w:eastAsia="en-US"/>
              </w:rPr>
              <w:t>有效期</w:t>
            </w:r>
          </w:p>
        </w:tc>
        <w:tc>
          <w:tcPr>
            <w:tcW w:w="4989" w:type="dxa"/>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kern w:val="0"/>
                <w:sz w:val="24"/>
              </w:rPr>
              <w:t>符合招标文件的规定</w:t>
            </w:r>
          </w:p>
        </w:tc>
      </w:tr>
      <w:tr w:rsidR="00B83A7A" w:rsidRPr="00277A08">
        <w:trPr>
          <w:jc w:val="center"/>
        </w:trPr>
        <w:tc>
          <w:tcPr>
            <w:tcW w:w="1110" w:type="dxa"/>
            <w:vMerge/>
          </w:tcPr>
          <w:p w:rsidR="00B83A7A" w:rsidRPr="00277A08" w:rsidRDefault="00B83A7A">
            <w:pPr>
              <w:spacing w:line="560" w:lineRule="exact"/>
              <w:jc w:val="center"/>
              <w:rPr>
                <w:rFonts w:ascii="仿宋_GB2312" w:eastAsia="仿宋_GB2312" w:hAnsi="仿宋_GB2312" w:cs="仿宋_GB2312"/>
                <w:sz w:val="24"/>
              </w:rPr>
            </w:pPr>
          </w:p>
        </w:tc>
        <w:tc>
          <w:tcPr>
            <w:tcW w:w="788"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eastAsia="en-US"/>
              </w:rPr>
              <w:t>5</w:t>
            </w:r>
          </w:p>
        </w:tc>
        <w:tc>
          <w:tcPr>
            <w:tcW w:w="2462" w:type="dxa"/>
            <w:vAlign w:val="center"/>
          </w:tcPr>
          <w:p w:rsidR="00B83A7A" w:rsidRPr="00277A08" w:rsidRDefault="00E10555">
            <w:pPr>
              <w:spacing w:line="560" w:lineRule="exact"/>
              <w:jc w:val="center"/>
              <w:rPr>
                <w:rFonts w:ascii="仿宋_GB2312" w:eastAsia="仿宋_GB2312" w:hAnsi="仿宋_GB2312" w:cs="仿宋_GB2312"/>
                <w:sz w:val="24"/>
              </w:rPr>
            </w:pPr>
            <w:r w:rsidRPr="00277A08">
              <w:rPr>
                <w:rFonts w:ascii="仿宋_GB2312" w:eastAsia="仿宋_GB2312" w:hAnsi="仿宋_GB2312" w:cs="仿宋_GB2312" w:hint="eastAsia"/>
                <w:kern w:val="0"/>
                <w:sz w:val="24"/>
                <w:lang w:val="zh-CN" w:eastAsia="en-US"/>
              </w:rPr>
              <w:t>其他符合性审查情况</w:t>
            </w:r>
          </w:p>
        </w:tc>
        <w:tc>
          <w:tcPr>
            <w:tcW w:w="4989" w:type="dxa"/>
            <w:vAlign w:val="center"/>
          </w:tcPr>
          <w:p w:rsidR="00B83A7A" w:rsidRPr="00277A08" w:rsidRDefault="00E10555">
            <w:pPr>
              <w:spacing w:line="560" w:lineRule="exact"/>
              <w:jc w:val="center"/>
              <w:rPr>
                <w:rFonts w:ascii="仿宋_GB2312" w:eastAsia="仿宋_GB2312" w:hAnsi="仿宋_GB2312" w:cs="仿宋_GB2312"/>
                <w:b/>
                <w:sz w:val="24"/>
              </w:rPr>
            </w:pPr>
            <w:r w:rsidRPr="00277A08">
              <w:rPr>
                <w:rFonts w:ascii="仿宋_GB2312" w:eastAsia="仿宋_GB2312" w:hAnsi="仿宋_GB2312" w:cs="仿宋_GB2312" w:hint="eastAsia"/>
                <w:kern w:val="0"/>
                <w:sz w:val="24"/>
              </w:rPr>
              <w:t>符合招标文件的规定</w:t>
            </w:r>
          </w:p>
        </w:tc>
      </w:tr>
    </w:tbl>
    <w:p w:rsidR="00B83A7A" w:rsidRPr="00277A08" w:rsidRDefault="00E10555">
      <w:pPr>
        <w:tabs>
          <w:tab w:val="left" w:pos="6480"/>
        </w:tabs>
        <w:autoSpaceDE w:val="0"/>
        <w:autoSpaceDN w:val="0"/>
        <w:snapToGrid w:val="0"/>
        <w:spacing w:line="560" w:lineRule="exact"/>
        <w:ind w:right="-317" w:firstLineChars="1400" w:firstLine="3373"/>
        <w:rPr>
          <w:rFonts w:ascii="仿宋_GB2312" w:eastAsia="仿宋_GB2312" w:hAnsi="仿宋_GB2312" w:cs="仿宋_GB2312"/>
          <w:b/>
          <w:bCs/>
          <w:sz w:val="24"/>
        </w:rPr>
      </w:pPr>
      <w:r w:rsidRPr="00277A08">
        <w:rPr>
          <w:rFonts w:ascii="仿宋_GB2312" w:eastAsia="仿宋_GB2312" w:hAnsi="仿宋_GB2312" w:cs="仿宋_GB2312" w:hint="eastAsia"/>
          <w:b/>
          <w:bCs/>
          <w:sz w:val="24"/>
        </w:rPr>
        <w:t>（二）详细评审</w:t>
      </w:r>
      <w:bookmarkEnd w:id="308"/>
    </w:p>
    <w:p w:rsidR="00B83A7A" w:rsidRPr="00277A08" w:rsidRDefault="00E10555">
      <w:pPr>
        <w:tabs>
          <w:tab w:val="left" w:pos="6480"/>
        </w:tabs>
        <w:autoSpaceDE w:val="0"/>
        <w:autoSpaceDN w:val="0"/>
        <w:snapToGrid w:val="0"/>
        <w:spacing w:line="560" w:lineRule="exact"/>
        <w:ind w:leftChars="83" w:left="1094" w:right="-317" w:hangingChars="382" w:hanging="920"/>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2.价格部分</w:t>
      </w: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1025"/>
        <w:gridCol w:w="6669"/>
      </w:tblGrid>
      <w:tr w:rsidR="00B83A7A" w:rsidRPr="00277A08">
        <w:trPr>
          <w:trHeight w:val="466"/>
          <w:jc w:val="center"/>
        </w:trPr>
        <w:tc>
          <w:tcPr>
            <w:tcW w:w="1582" w:type="dxa"/>
            <w:vAlign w:val="center"/>
          </w:tcPr>
          <w:p w:rsidR="00B83A7A" w:rsidRPr="00277A08" w:rsidRDefault="00E10555">
            <w:pPr>
              <w:autoSpaceDE w:val="0"/>
              <w:autoSpaceDN w:val="0"/>
              <w:snapToGrid w:val="0"/>
              <w:jc w:val="center"/>
              <w:rPr>
                <w:rFonts w:ascii="仿宋_GB2312" w:eastAsia="仿宋_GB2312" w:hAnsi="仿宋_GB2312" w:cs="仿宋_GB2312"/>
                <w:b/>
                <w:sz w:val="24"/>
                <w:lang w:val="zh-CN"/>
              </w:rPr>
            </w:pPr>
            <w:r w:rsidRPr="00277A08">
              <w:rPr>
                <w:rFonts w:ascii="仿宋_GB2312" w:eastAsia="仿宋_GB2312" w:hAnsi="仿宋_GB2312" w:cs="仿宋_GB2312" w:hint="eastAsia"/>
                <w:b/>
                <w:sz w:val="24"/>
                <w:lang w:val="zh-CN"/>
              </w:rPr>
              <w:t>评审</w:t>
            </w:r>
            <w:r w:rsidRPr="00277A08">
              <w:rPr>
                <w:rFonts w:ascii="仿宋_GB2312" w:eastAsia="仿宋_GB2312" w:hAnsi="仿宋_GB2312" w:cs="仿宋_GB2312" w:hint="eastAsia"/>
                <w:b/>
                <w:sz w:val="24"/>
              </w:rPr>
              <w:t>因素</w:t>
            </w:r>
          </w:p>
        </w:tc>
        <w:tc>
          <w:tcPr>
            <w:tcW w:w="1025" w:type="dxa"/>
            <w:vAlign w:val="center"/>
          </w:tcPr>
          <w:p w:rsidR="00B83A7A" w:rsidRPr="00277A08" w:rsidRDefault="00E10555">
            <w:pPr>
              <w:autoSpaceDE w:val="0"/>
              <w:autoSpaceDN w:val="0"/>
              <w:snapToGrid w:val="0"/>
              <w:jc w:val="center"/>
              <w:rPr>
                <w:rFonts w:ascii="仿宋_GB2312" w:eastAsia="仿宋_GB2312" w:hAnsi="仿宋_GB2312" w:cs="仿宋_GB2312"/>
                <w:b/>
                <w:sz w:val="24"/>
                <w:lang w:val="zh-CN"/>
              </w:rPr>
            </w:pPr>
            <w:r w:rsidRPr="00277A08">
              <w:rPr>
                <w:rFonts w:ascii="仿宋_GB2312" w:eastAsia="仿宋_GB2312" w:hAnsi="仿宋_GB2312" w:cs="仿宋_GB2312" w:hint="eastAsia"/>
                <w:b/>
                <w:sz w:val="24"/>
                <w:lang w:val="zh-CN"/>
              </w:rPr>
              <w:t>分值</w:t>
            </w:r>
          </w:p>
        </w:tc>
        <w:tc>
          <w:tcPr>
            <w:tcW w:w="6669" w:type="dxa"/>
            <w:vAlign w:val="center"/>
          </w:tcPr>
          <w:p w:rsidR="00B83A7A" w:rsidRPr="00277A08" w:rsidRDefault="00E10555">
            <w:pPr>
              <w:autoSpaceDE w:val="0"/>
              <w:autoSpaceDN w:val="0"/>
              <w:snapToGrid w:val="0"/>
              <w:jc w:val="center"/>
              <w:rPr>
                <w:rFonts w:ascii="仿宋_GB2312" w:eastAsia="仿宋_GB2312" w:hAnsi="仿宋_GB2312" w:cs="仿宋_GB2312"/>
                <w:b/>
                <w:sz w:val="24"/>
                <w:lang w:val="zh-CN"/>
              </w:rPr>
            </w:pPr>
            <w:r w:rsidRPr="00277A08">
              <w:rPr>
                <w:rFonts w:ascii="仿宋_GB2312" w:eastAsia="仿宋_GB2312" w:hAnsi="仿宋_GB2312" w:cs="仿宋_GB2312" w:hint="eastAsia"/>
                <w:b/>
                <w:sz w:val="24"/>
                <w:lang w:val="zh-CN"/>
              </w:rPr>
              <w:t>评</w:t>
            </w:r>
            <w:r w:rsidRPr="00277A08">
              <w:rPr>
                <w:rFonts w:ascii="仿宋_GB2312" w:eastAsia="仿宋_GB2312" w:hAnsi="仿宋_GB2312" w:cs="仿宋_GB2312" w:hint="eastAsia"/>
                <w:b/>
                <w:sz w:val="24"/>
              </w:rPr>
              <w:t>审</w:t>
            </w:r>
            <w:r w:rsidRPr="00277A08">
              <w:rPr>
                <w:rFonts w:ascii="仿宋_GB2312" w:eastAsia="仿宋_GB2312" w:hAnsi="仿宋_GB2312" w:cs="仿宋_GB2312" w:hint="eastAsia"/>
                <w:b/>
                <w:sz w:val="24"/>
                <w:lang w:val="zh-CN"/>
              </w:rPr>
              <w:t>标准</w:t>
            </w:r>
          </w:p>
        </w:tc>
      </w:tr>
      <w:tr w:rsidR="00B83A7A" w:rsidRPr="00277A08">
        <w:trPr>
          <w:trHeight w:val="1527"/>
          <w:jc w:val="center"/>
        </w:trPr>
        <w:tc>
          <w:tcPr>
            <w:tcW w:w="1582" w:type="dxa"/>
            <w:vAlign w:val="center"/>
          </w:tcPr>
          <w:p w:rsidR="00B83A7A" w:rsidRPr="00277A08" w:rsidRDefault="00E10555">
            <w:pPr>
              <w:tabs>
                <w:tab w:val="left" w:pos="6480"/>
              </w:tabs>
              <w:autoSpaceDE w:val="0"/>
              <w:autoSpaceDN w:val="0"/>
              <w:snapToGrid w:val="0"/>
              <w:ind w:left="1050" w:right="-318" w:hanging="1224"/>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rPr>
              <w:t>商务部分</w:t>
            </w:r>
          </w:p>
        </w:tc>
        <w:tc>
          <w:tcPr>
            <w:tcW w:w="1025" w:type="dxa"/>
            <w:vAlign w:val="center"/>
          </w:tcPr>
          <w:p w:rsidR="00B83A7A" w:rsidRPr="00277A08" w:rsidRDefault="00E10555">
            <w:pPr>
              <w:tabs>
                <w:tab w:val="left" w:pos="6480"/>
              </w:tabs>
              <w:autoSpaceDE w:val="0"/>
              <w:autoSpaceDN w:val="0"/>
              <w:snapToGrid w:val="0"/>
              <w:ind w:left="1050" w:right="-318" w:hanging="1224"/>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rPr>
              <w:t>30分</w:t>
            </w:r>
          </w:p>
        </w:tc>
        <w:tc>
          <w:tcPr>
            <w:tcW w:w="6669" w:type="dxa"/>
            <w:vAlign w:val="center"/>
          </w:tcPr>
          <w:p w:rsidR="00B83A7A" w:rsidRPr="00277A08" w:rsidRDefault="00B83A7A">
            <w:pPr>
              <w:tabs>
                <w:tab w:val="left" w:pos="6480"/>
              </w:tabs>
              <w:autoSpaceDE w:val="0"/>
              <w:autoSpaceDN w:val="0"/>
              <w:adjustRightInd w:val="0"/>
              <w:snapToGrid w:val="0"/>
              <w:ind w:firstLineChars="200" w:firstLine="480"/>
              <w:jc w:val="left"/>
              <w:rPr>
                <w:rFonts w:ascii="仿宋_GB2312" w:eastAsia="仿宋_GB2312" w:hAnsi="仿宋_GB2312" w:cs="仿宋_GB2312"/>
                <w:sz w:val="24"/>
                <w:lang w:val="zh-CN"/>
              </w:rPr>
            </w:pPr>
          </w:p>
          <w:p w:rsidR="00B83A7A" w:rsidRPr="00277A08" w:rsidRDefault="00E10555">
            <w:pPr>
              <w:tabs>
                <w:tab w:val="left" w:pos="6480"/>
              </w:tabs>
              <w:autoSpaceDE w:val="0"/>
              <w:autoSpaceDN w:val="0"/>
              <w:adjustRightInd w:val="0"/>
              <w:snapToGrid w:val="0"/>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以满足招标文件要求的各</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的有效最低报价为评标基准价，其格分为满分</w:t>
            </w:r>
            <w:r w:rsidRPr="00277A08">
              <w:rPr>
                <w:rFonts w:ascii="仿宋_GB2312" w:eastAsia="仿宋_GB2312" w:hAnsi="仿宋_GB2312" w:cs="仿宋_GB2312" w:hint="eastAsia"/>
                <w:sz w:val="24"/>
              </w:rPr>
              <w:t>3</w:t>
            </w:r>
            <w:r w:rsidRPr="00277A08">
              <w:rPr>
                <w:rFonts w:ascii="仿宋_GB2312" w:eastAsia="仿宋_GB2312" w:hAnsi="仿宋_GB2312" w:cs="仿宋_GB2312" w:hint="eastAsia"/>
                <w:sz w:val="24"/>
                <w:lang w:val="zh-CN"/>
              </w:rPr>
              <w:t>0分，其他</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的价格分统一按照下列公式计算，即：投标报价得分=（评标基准价／各</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有效投标报价）×</w:t>
            </w:r>
            <w:r w:rsidRPr="00277A08">
              <w:rPr>
                <w:rFonts w:ascii="仿宋_GB2312" w:eastAsia="仿宋_GB2312" w:hAnsi="仿宋_GB2312" w:cs="仿宋_GB2312" w:hint="eastAsia"/>
                <w:sz w:val="24"/>
              </w:rPr>
              <w:t>3</w:t>
            </w:r>
            <w:r w:rsidRPr="00277A08">
              <w:rPr>
                <w:rFonts w:ascii="仿宋_GB2312" w:eastAsia="仿宋_GB2312" w:hAnsi="仿宋_GB2312" w:cs="仿宋_GB2312" w:hint="eastAsia"/>
                <w:sz w:val="24"/>
                <w:lang w:val="zh-CN"/>
              </w:rPr>
              <w:t>0×100%（得分保留两位小数）。</w:t>
            </w:r>
          </w:p>
          <w:p w:rsidR="00B83A7A" w:rsidRPr="00277A08" w:rsidRDefault="00B83A7A">
            <w:pPr>
              <w:tabs>
                <w:tab w:val="left" w:pos="6480"/>
              </w:tabs>
              <w:autoSpaceDE w:val="0"/>
              <w:autoSpaceDN w:val="0"/>
              <w:snapToGrid w:val="0"/>
              <w:ind w:left="1050" w:right="-318" w:hanging="1224"/>
              <w:rPr>
                <w:rFonts w:ascii="仿宋_GB2312" w:eastAsia="仿宋_GB2312" w:hAnsi="仿宋_GB2312" w:cs="仿宋_GB2312"/>
                <w:sz w:val="24"/>
                <w:lang w:val="zh-CN"/>
              </w:rPr>
            </w:pPr>
          </w:p>
        </w:tc>
      </w:tr>
      <w:tr w:rsidR="00B83A7A" w:rsidRPr="00277A08">
        <w:trPr>
          <w:trHeight w:val="722"/>
          <w:jc w:val="center"/>
        </w:trPr>
        <w:tc>
          <w:tcPr>
            <w:tcW w:w="1582" w:type="dxa"/>
            <w:vMerge w:val="restart"/>
            <w:vAlign w:val="center"/>
          </w:tcPr>
          <w:p w:rsidR="00B83A7A" w:rsidRPr="00277A08" w:rsidRDefault="00E10555">
            <w:pPr>
              <w:tabs>
                <w:tab w:val="left" w:pos="6480"/>
              </w:tabs>
              <w:autoSpaceDE w:val="0"/>
              <w:autoSpaceDN w:val="0"/>
              <w:snapToGrid w:val="0"/>
              <w:ind w:left="1050" w:right="-318" w:hanging="1224"/>
              <w:jc w:val="center"/>
              <w:rPr>
                <w:rFonts w:ascii="仿宋_GB2312" w:eastAsia="仿宋_GB2312" w:hAnsi="仿宋_GB2312" w:cs="仿宋_GB2312"/>
                <w:sz w:val="24"/>
              </w:rPr>
            </w:pPr>
            <w:bookmarkStart w:id="314" w:name="_GoBack" w:colFirst="1" w:colLast="1"/>
            <w:r w:rsidRPr="00277A08">
              <w:rPr>
                <w:rFonts w:ascii="仿宋_GB2312" w:eastAsia="仿宋_GB2312" w:hAnsi="仿宋_GB2312" w:cs="仿宋_GB2312" w:hint="eastAsia"/>
                <w:sz w:val="24"/>
              </w:rPr>
              <w:t>技术部分</w:t>
            </w:r>
          </w:p>
        </w:tc>
        <w:tc>
          <w:tcPr>
            <w:tcW w:w="1025" w:type="dxa"/>
            <w:vAlign w:val="center"/>
          </w:tcPr>
          <w:p w:rsidR="00B83A7A" w:rsidRPr="00DC6CA1" w:rsidRDefault="008D4FC9">
            <w:pPr>
              <w:autoSpaceDE w:val="0"/>
              <w:autoSpaceDN w:val="0"/>
              <w:adjustRightInd w:val="0"/>
              <w:snapToGrid w:val="0"/>
              <w:spacing w:line="360" w:lineRule="exact"/>
              <w:jc w:val="center"/>
              <w:rPr>
                <w:rFonts w:ascii="仿宋_GB2312" w:eastAsia="仿宋_GB2312" w:hAnsi="仿宋_GB2312" w:cs="仿宋_GB2312"/>
                <w:sz w:val="24"/>
              </w:rPr>
            </w:pPr>
            <w:r w:rsidRPr="00DC6CA1">
              <w:rPr>
                <w:rFonts w:ascii="仿宋_GB2312" w:eastAsia="仿宋_GB2312" w:hAnsi="仿宋_GB2312" w:cs="仿宋_GB2312"/>
                <w:sz w:val="24"/>
              </w:rPr>
              <w:t>0-</w:t>
            </w:r>
            <w:r w:rsidR="00E10555" w:rsidRPr="00DC6CA1">
              <w:rPr>
                <w:rFonts w:ascii="仿宋_GB2312" w:eastAsia="仿宋_GB2312" w:hAnsi="仿宋_GB2312" w:cs="仿宋_GB2312" w:hint="eastAsia"/>
                <w:sz w:val="24"/>
              </w:rPr>
              <w:t>25分</w:t>
            </w:r>
          </w:p>
        </w:tc>
        <w:tc>
          <w:tcPr>
            <w:tcW w:w="6669" w:type="dxa"/>
            <w:vAlign w:val="center"/>
          </w:tcPr>
          <w:p w:rsidR="00B83A7A" w:rsidRPr="00277A08" w:rsidRDefault="00E10555">
            <w:pPr>
              <w:autoSpaceDE w:val="0"/>
              <w:autoSpaceDN w:val="0"/>
              <w:adjustRightInd w:val="0"/>
              <w:snapToGrid w:val="0"/>
              <w:spacing w:line="36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根据投标人所提供的产品与招标文件的技术要求等方面由评标委员会根据投标人的投标文件进行综合评定：</w:t>
            </w:r>
          </w:p>
          <w:p w:rsidR="00B83A7A" w:rsidRPr="00277A08" w:rsidRDefault="00E10555">
            <w:pPr>
              <w:autoSpaceDE w:val="0"/>
              <w:autoSpaceDN w:val="0"/>
              <w:adjustRightInd w:val="0"/>
              <w:snapToGrid w:val="0"/>
              <w:spacing w:line="3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投标人提供的技术要求完全满足或优于招标文件技术要求的，得25分；</w:t>
            </w:r>
          </w:p>
          <w:p w:rsidR="00B83A7A" w:rsidRPr="00277A08" w:rsidRDefault="00E10555">
            <w:pPr>
              <w:tabs>
                <w:tab w:val="left" w:pos="6480"/>
              </w:tabs>
              <w:autoSpaceDE w:val="0"/>
              <w:autoSpaceDN w:val="0"/>
              <w:adjustRightInd w:val="0"/>
              <w:snapToGrid w:val="0"/>
              <w:ind w:firstLineChars="200" w:firstLine="48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rPr>
              <w:t>技术要求不满足招标文件技术要求的，由评标委员会根据</w:t>
            </w:r>
            <w:r w:rsidRPr="00277A08">
              <w:rPr>
                <w:rFonts w:ascii="仿宋_GB2312" w:eastAsia="仿宋_GB2312" w:hAnsi="仿宋_GB2312" w:cs="仿宋_GB2312" w:hint="eastAsia"/>
                <w:sz w:val="24"/>
              </w:rPr>
              <w:lastRenderedPageBreak/>
              <w:t>投标人提供的负偏离或不满足招标文件技术要求的参数数量和重要程度进行评定，每有一项减1分，减完为止。</w:t>
            </w:r>
          </w:p>
        </w:tc>
      </w:tr>
      <w:bookmarkEnd w:id="314"/>
      <w:tr w:rsidR="00B83A7A" w:rsidRPr="00277A08">
        <w:trPr>
          <w:trHeight w:val="1527"/>
          <w:jc w:val="center"/>
        </w:trPr>
        <w:tc>
          <w:tcPr>
            <w:tcW w:w="1582" w:type="dxa"/>
            <w:vMerge/>
            <w:vAlign w:val="center"/>
          </w:tcPr>
          <w:p w:rsidR="00B83A7A" w:rsidRPr="00277A08" w:rsidRDefault="00B83A7A">
            <w:pPr>
              <w:tabs>
                <w:tab w:val="left" w:pos="6480"/>
              </w:tabs>
              <w:autoSpaceDE w:val="0"/>
              <w:autoSpaceDN w:val="0"/>
              <w:snapToGrid w:val="0"/>
              <w:ind w:left="1050" w:right="-318" w:hanging="1224"/>
              <w:jc w:val="center"/>
              <w:rPr>
                <w:rFonts w:ascii="仿宋_GB2312" w:eastAsia="仿宋_GB2312" w:hAnsi="仿宋_GB2312" w:cs="仿宋_GB2312"/>
                <w:sz w:val="24"/>
              </w:rPr>
            </w:pPr>
          </w:p>
        </w:tc>
        <w:tc>
          <w:tcPr>
            <w:tcW w:w="1025" w:type="dxa"/>
            <w:vAlign w:val="center"/>
          </w:tcPr>
          <w:p w:rsidR="00B83A7A" w:rsidRPr="00277A08" w:rsidRDefault="00E10555">
            <w:pPr>
              <w:autoSpaceDE w:val="0"/>
              <w:autoSpaceDN w:val="0"/>
              <w:adjustRightInd w:val="0"/>
              <w:snapToGrid w:val="0"/>
              <w:spacing w:line="3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0-</w:t>
            </w:r>
            <w:r w:rsidRPr="00277A08">
              <w:rPr>
                <w:rFonts w:ascii="仿宋_GB2312" w:eastAsia="仿宋_GB2312" w:hAnsi="仿宋_GB2312" w:cs="仿宋_GB2312"/>
                <w:sz w:val="24"/>
              </w:rPr>
              <w:t>1</w:t>
            </w:r>
            <w:r w:rsidRPr="00277A08">
              <w:rPr>
                <w:rFonts w:ascii="仿宋_GB2312" w:eastAsia="仿宋_GB2312" w:hAnsi="仿宋_GB2312" w:cs="仿宋_GB2312" w:hint="eastAsia"/>
                <w:sz w:val="24"/>
              </w:rPr>
              <w:t>5分</w:t>
            </w:r>
          </w:p>
        </w:tc>
        <w:tc>
          <w:tcPr>
            <w:tcW w:w="6669" w:type="dxa"/>
            <w:vAlign w:val="center"/>
          </w:tcPr>
          <w:p w:rsidR="00B83A7A" w:rsidRPr="00277A08" w:rsidRDefault="00E10555">
            <w:pPr>
              <w:autoSpaceDE w:val="0"/>
              <w:autoSpaceDN w:val="0"/>
              <w:adjustRightInd w:val="0"/>
              <w:snapToGrid w:val="0"/>
              <w:spacing w:line="360" w:lineRule="exact"/>
              <w:ind w:firstLineChars="200" w:firstLine="482"/>
              <w:rPr>
                <w:rFonts w:ascii="仿宋_GB2312" w:eastAsia="仿宋_GB2312" w:hAnsi="仿宋_GB2312" w:cs="仿宋_GB2312"/>
                <w:sz w:val="24"/>
                <w:lang w:val="zh-CN"/>
              </w:rPr>
            </w:pPr>
            <w:r w:rsidRPr="00277A08">
              <w:rPr>
                <w:rFonts w:ascii="仿宋_GB2312" w:eastAsia="仿宋_GB2312" w:hAnsi="仿宋_GB2312" w:cs="仿宋_GB2312" w:hint="eastAsia"/>
                <w:b/>
                <w:bCs/>
                <w:sz w:val="24"/>
              </w:rPr>
              <w:t>根据</w:t>
            </w:r>
            <w:r w:rsidRPr="00277A08">
              <w:rPr>
                <w:rFonts w:ascii="仿宋_GB2312" w:eastAsia="仿宋_GB2312" w:hAnsi="仿宋_GB2312" w:cs="仿宋_GB2312" w:hint="eastAsia"/>
                <w:b/>
                <w:bCs/>
                <w:sz w:val="24"/>
                <w:lang w:val="zh-CN"/>
              </w:rPr>
              <w:t>投标人</w:t>
            </w:r>
            <w:r w:rsidRPr="00277A08">
              <w:rPr>
                <w:rFonts w:ascii="仿宋_GB2312" w:eastAsia="仿宋_GB2312" w:hAnsi="仿宋_GB2312" w:cs="仿宋_GB2312" w:hint="eastAsia"/>
                <w:b/>
                <w:bCs/>
                <w:sz w:val="24"/>
              </w:rPr>
              <w:t>针对本项目</w:t>
            </w:r>
            <w:r w:rsidRPr="00277A08">
              <w:rPr>
                <w:rFonts w:ascii="仿宋_GB2312" w:eastAsia="仿宋_GB2312" w:hAnsi="仿宋_GB2312" w:cs="仿宋_GB2312" w:hint="eastAsia"/>
                <w:b/>
                <w:bCs/>
                <w:sz w:val="24"/>
                <w:lang w:val="zh-CN"/>
              </w:rPr>
              <w:t>所提供的供货方案，</w:t>
            </w:r>
            <w:r w:rsidRPr="00277A08">
              <w:rPr>
                <w:rFonts w:ascii="仿宋_GB2312" w:eastAsia="仿宋_GB2312" w:hAnsi="仿宋_GB2312" w:cs="仿宋_GB2312" w:hint="eastAsia"/>
                <w:b/>
                <w:bCs/>
                <w:sz w:val="24"/>
              </w:rPr>
              <w:t>由评标委员会根据投标人的投标文件进行综合评定</w:t>
            </w:r>
            <w:r w:rsidRPr="00277A08">
              <w:rPr>
                <w:rFonts w:ascii="仿宋_GB2312" w:eastAsia="仿宋_GB2312" w:hAnsi="仿宋_GB2312" w:cs="仿宋_GB2312" w:hint="eastAsia"/>
                <w:b/>
                <w:bCs/>
                <w:sz w:val="24"/>
                <w:lang w:val="zh-CN"/>
              </w:rPr>
              <w:t>：</w:t>
            </w:r>
          </w:p>
          <w:p w:rsidR="00B83A7A" w:rsidRPr="00277A08" w:rsidRDefault="00E10555">
            <w:pPr>
              <w:autoSpaceDE w:val="0"/>
              <w:autoSpaceDN w:val="0"/>
              <w:adjustRightInd w:val="0"/>
              <w:snapToGrid w:val="0"/>
              <w:spacing w:line="36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rPr>
              <w:t>供货</w:t>
            </w:r>
            <w:r w:rsidRPr="00277A08">
              <w:rPr>
                <w:rFonts w:ascii="仿宋_GB2312" w:eastAsia="仿宋_GB2312" w:hAnsi="仿宋_GB2312" w:cs="仿宋_GB2312" w:hint="eastAsia"/>
                <w:sz w:val="24"/>
                <w:lang w:val="zh-CN"/>
              </w:rPr>
              <w:t>方案内容完整、全面、周期安排合理</w:t>
            </w:r>
            <w:r w:rsidRPr="00277A08">
              <w:rPr>
                <w:rFonts w:ascii="仿宋_GB2312" w:eastAsia="仿宋_GB2312" w:hAnsi="仿宋" w:hint="eastAsia"/>
                <w:sz w:val="24"/>
              </w:rPr>
              <w:t>，</w:t>
            </w:r>
            <w:r w:rsidRPr="00277A08">
              <w:rPr>
                <w:rFonts w:ascii="仿宋_GB2312" w:eastAsia="仿宋_GB2312" w:hAnsi="仿宋_GB2312" w:cs="仿宋_GB2312" w:hint="eastAsia"/>
                <w:sz w:val="24"/>
                <w:lang w:val="zh-CN"/>
              </w:rPr>
              <w:t>得</w:t>
            </w:r>
            <w:r w:rsidRPr="00277A08">
              <w:rPr>
                <w:rFonts w:ascii="仿宋_GB2312" w:eastAsia="仿宋_GB2312" w:hAnsi="仿宋_GB2312" w:cs="仿宋_GB2312"/>
                <w:sz w:val="24"/>
                <w:lang w:val="zh-CN"/>
              </w:rPr>
              <w:t>1</w:t>
            </w:r>
            <w:r w:rsidRPr="00277A08">
              <w:rPr>
                <w:rFonts w:ascii="仿宋_GB2312" w:eastAsia="仿宋_GB2312" w:hAnsi="仿宋_GB2312" w:cs="仿宋_GB2312" w:hint="eastAsia"/>
                <w:sz w:val="24"/>
              </w:rPr>
              <w:t>5</w:t>
            </w:r>
            <w:r w:rsidRPr="00277A08">
              <w:rPr>
                <w:rFonts w:ascii="仿宋_GB2312" w:eastAsia="仿宋_GB2312" w:hAnsi="仿宋_GB2312" w:cs="仿宋_GB2312" w:hint="eastAsia"/>
                <w:sz w:val="24"/>
                <w:lang w:val="zh-CN"/>
              </w:rPr>
              <w:t>分；由</w:t>
            </w:r>
            <w:r w:rsidRPr="00277A08">
              <w:rPr>
                <w:rFonts w:ascii="仿宋_GB2312" w:eastAsia="仿宋_GB2312" w:hAnsi="仿宋_GB2312" w:cs="仿宋_GB2312" w:hint="eastAsia"/>
                <w:sz w:val="24"/>
              </w:rPr>
              <w:t>评标委员会</w:t>
            </w:r>
            <w:r w:rsidRPr="00277A08">
              <w:rPr>
                <w:rFonts w:ascii="仿宋_GB2312" w:eastAsia="仿宋_GB2312" w:hAnsi="仿宋_GB2312" w:cs="仿宋_GB2312" w:hint="eastAsia"/>
                <w:sz w:val="24"/>
                <w:lang w:val="zh-CN"/>
              </w:rPr>
              <w:t>根据措施内容完整、全面程度、周期安排合理程度进行评定，措施中每有一处缺陷或不足之处减1分，减完为止。</w:t>
            </w:r>
          </w:p>
        </w:tc>
      </w:tr>
      <w:tr w:rsidR="00B83A7A" w:rsidRPr="00277A08">
        <w:trPr>
          <w:trHeight w:val="1527"/>
          <w:jc w:val="center"/>
        </w:trPr>
        <w:tc>
          <w:tcPr>
            <w:tcW w:w="1582" w:type="dxa"/>
            <w:vMerge/>
            <w:vAlign w:val="center"/>
          </w:tcPr>
          <w:p w:rsidR="00B83A7A" w:rsidRPr="00277A08" w:rsidRDefault="00B83A7A">
            <w:pPr>
              <w:tabs>
                <w:tab w:val="left" w:pos="6480"/>
              </w:tabs>
              <w:autoSpaceDE w:val="0"/>
              <w:autoSpaceDN w:val="0"/>
              <w:snapToGrid w:val="0"/>
              <w:ind w:left="1050" w:right="-318" w:hanging="1224"/>
              <w:jc w:val="center"/>
              <w:rPr>
                <w:rFonts w:ascii="仿宋_GB2312" w:eastAsia="仿宋_GB2312" w:hAnsi="仿宋_GB2312" w:cs="仿宋_GB2312"/>
                <w:sz w:val="24"/>
              </w:rPr>
            </w:pPr>
          </w:p>
        </w:tc>
        <w:tc>
          <w:tcPr>
            <w:tcW w:w="1025" w:type="dxa"/>
            <w:vAlign w:val="center"/>
          </w:tcPr>
          <w:p w:rsidR="00B83A7A" w:rsidRPr="00277A08" w:rsidRDefault="00E10555">
            <w:pPr>
              <w:autoSpaceDE w:val="0"/>
              <w:autoSpaceDN w:val="0"/>
              <w:adjustRightInd w:val="0"/>
              <w:snapToGrid w:val="0"/>
              <w:spacing w:line="360" w:lineRule="exact"/>
              <w:jc w:val="center"/>
              <w:rPr>
                <w:rFonts w:ascii="仿宋_GB2312" w:eastAsia="仿宋_GB2312" w:hAnsi="仿宋_GB2312" w:cs="仿宋_GB2312"/>
                <w:sz w:val="24"/>
              </w:rPr>
            </w:pPr>
            <w:r w:rsidRPr="00277A08">
              <w:rPr>
                <w:rFonts w:ascii="仿宋_GB2312" w:eastAsia="仿宋_GB2312" w:hAnsi="仿宋_GB2312" w:cs="仿宋_GB2312" w:hint="eastAsia"/>
                <w:sz w:val="24"/>
              </w:rPr>
              <w:t>0-</w:t>
            </w:r>
            <w:r w:rsidRPr="00277A08">
              <w:rPr>
                <w:rFonts w:ascii="仿宋_GB2312" w:eastAsia="仿宋_GB2312" w:hAnsi="仿宋_GB2312" w:cs="仿宋_GB2312"/>
                <w:sz w:val="24"/>
              </w:rPr>
              <w:t>1</w:t>
            </w:r>
            <w:r w:rsidRPr="00277A08">
              <w:rPr>
                <w:rFonts w:ascii="仿宋_GB2312" w:eastAsia="仿宋_GB2312" w:hAnsi="仿宋_GB2312" w:cs="仿宋_GB2312" w:hint="eastAsia"/>
                <w:sz w:val="24"/>
              </w:rPr>
              <w:t>5分</w:t>
            </w:r>
          </w:p>
        </w:tc>
        <w:tc>
          <w:tcPr>
            <w:tcW w:w="6669" w:type="dxa"/>
            <w:vAlign w:val="center"/>
          </w:tcPr>
          <w:p w:rsidR="00B83A7A" w:rsidRPr="00277A08" w:rsidRDefault="00E10555">
            <w:pPr>
              <w:autoSpaceDE w:val="0"/>
              <w:autoSpaceDN w:val="0"/>
              <w:adjustRightInd w:val="0"/>
              <w:snapToGrid w:val="0"/>
              <w:spacing w:line="36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rPr>
              <w:t>根据</w:t>
            </w:r>
            <w:r w:rsidRPr="00277A08">
              <w:rPr>
                <w:rFonts w:ascii="仿宋_GB2312" w:eastAsia="仿宋_GB2312" w:hAnsi="仿宋_GB2312" w:cs="仿宋_GB2312" w:hint="eastAsia"/>
                <w:b/>
                <w:bCs/>
                <w:sz w:val="24"/>
                <w:lang w:val="zh-CN"/>
              </w:rPr>
              <w:t>投标人</w:t>
            </w:r>
            <w:r w:rsidRPr="00277A08">
              <w:rPr>
                <w:rFonts w:ascii="仿宋_GB2312" w:eastAsia="仿宋_GB2312" w:hAnsi="仿宋_GB2312" w:cs="仿宋_GB2312" w:hint="eastAsia"/>
                <w:b/>
                <w:bCs/>
                <w:sz w:val="24"/>
              </w:rPr>
              <w:t>针对本项目</w:t>
            </w:r>
            <w:r w:rsidRPr="00277A08">
              <w:rPr>
                <w:rFonts w:ascii="仿宋_GB2312" w:eastAsia="仿宋_GB2312" w:hAnsi="仿宋_GB2312" w:cs="仿宋_GB2312" w:hint="eastAsia"/>
                <w:b/>
                <w:bCs/>
                <w:sz w:val="24"/>
                <w:lang w:val="zh-CN"/>
              </w:rPr>
              <w:t>所提供的</w:t>
            </w:r>
            <w:r w:rsidRPr="00277A08">
              <w:rPr>
                <w:rFonts w:ascii="仿宋_GB2312" w:eastAsia="仿宋_GB2312" w:hAnsi="仿宋_GB2312" w:cs="仿宋_GB2312" w:hint="eastAsia"/>
                <w:b/>
                <w:bCs/>
                <w:sz w:val="24"/>
              </w:rPr>
              <w:t>质量保证措施</w:t>
            </w:r>
            <w:r w:rsidRPr="00277A08">
              <w:rPr>
                <w:rFonts w:ascii="仿宋_GB2312" w:eastAsia="仿宋_GB2312" w:hAnsi="仿宋_GB2312" w:cs="仿宋_GB2312" w:hint="eastAsia"/>
                <w:b/>
                <w:bCs/>
                <w:sz w:val="24"/>
                <w:lang w:val="zh-CN"/>
              </w:rPr>
              <w:t>，</w:t>
            </w:r>
            <w:r w:rsidRPr="00277A08">
              <w:rPr>
                <w:rFonts w:ascii="仿宋_GB2312" w:eastAsia="仿宋_GB2312" w:hAnsi="仿宋_GB2312" w:cs="仿宋_GB2312" w:hint="eastAsia"/>
                <w:b/>
                <w:bCs/>
                <w:sz w:val="24"/>
              </w:rPr>
              <w:t>由评标委员会根据投标人的投标文件进行评定</w:t>
            </w:r>
            <w:r w:rsidRPr="00277A08">
              <w:rPr>
                <w:rFonts w:ascii="仿宋_GB2312" w:eastAsia="仿宋_GB2312" w:hAnsi="仿宋_GB2312" w:cs="仿宋_GB2312" w:hint="eastAsia"/>
                <w:b/>
                <w:bCs/>
                <w:sz w:val="24"/>
                <w:lang w:val="zh-CN"/>
              </w:rPr>
              <w:t>：</w:t>
            </w:r>
          </w:p>
          <w:p w:rsidR="00B83A7A" w:rsidRPr="00277A08" w:rsidRDefault="00E10555">
            <w:pPr>
              <w:autoSpaceDE w:val="0"/>
              <w:autoSpaceDN w:val="0"/>
              <w:adjustRightInd w:val="0"/>
              <w:snapToGrid w:val="0"/>
              <w:spacing w:line="36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质量保证措施内容完整（</w:t>
            </w:r>
            <w:r w:rsidRPr="00277A08">
              <w:rPr>
                <w:rFonts w:ascii="仿宋_GB2312" w:eastAsia="仿宋_GB2312" w:hAnsi="仿宋_GB2312" w:cs="仿宋_GB2312" w:hint="eastAsia"/>
                <w:sz w:val="24"/>
              </w:rPr>
              <w:t>包含了招标文件要求体现的全部内容</w:t>
            </w: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sz w:val="24"/>
              </w:rPr>
              <w:t>措施得当</w:t>
            </w:r>
            <w:r w:rsidRPr="00277A08">
              <w:rPr>
                <w:rFonts w:ascii="仿宋_GB2312" w:eastAsia="仿宋_GB2312" w:hAnsi="仿宋_GB2312" w:cs="仿宋_GB2312" w:hint="eastAsia"/>
                <w:sz w:val="24"/>
                <w:lang w:val="zh-CN"/>
              </w:rPr>
              <w:t>且实用性强，</w:t>
            </w:r>
            <w:r w:rsidRPr="00277A08">
              <w:rPr>
                <w:rFonts w:ascii="仿宋_GB2312" w:eastAsia="仿宋_GB2312" w:hAnsi="仿宋_GB2312" w:cs="仿宋_GB2312" w:hint="eastAsia"/>
                <w:sz w:val="24"/>
              </w:rPr>
              <w:t>符合本项目的实际需求，</w:t>
            </w:r>
            <w:r w:rsidRPr="00277A08">
              <w:rPr>
                <w:rFonts w:ascii="仿宋_GB2312" w:eastAsia="仿宋_GB2312" w:hAnsi="仿宋_GB2312" w:cs="仿宋_GB2312" w:hint="eastAsia"/>
                <w:sz w:val="24"/>
                <w:lang w:val="zh-CN"/>
              </w:rPr>
              <w:t>得</w:t>
            </w:r>
            <w:r w:rsidRPr="00277A08">
              <w:rPr>
                <w:rFonts w:ascii="仿宋_GB2312" w:eastAsia="仿宋_GB2312" w:hAnsi="仿宋_GB2312" w:cs="仿宋_GB2312"/>
                <w:sz w:val="24"/>
              </w:rPr>
              <w:t>1</w:t>
            </w:r>
            <w:r w:rsidRPr="00277A08">
              <w:rPr>
                <w:rFonts w:ascii="仿宋_GB2312" w:eastAsia="仿宋_GB2312" w:hAnsi="仿宋_GB2312" w:cs="仿宋_GB2312" w:hint="eastAsia"/>
                <w:sz w:val="24"/>
              </w:rPr>
              <w:t>5</w:t>
            </w:r>
            <w:r w:rsidRPr="00277A08">
              <w:rPr>
                <w:rFonts w:ascii="仿宋_GB2312" w:eastAsia="仿宋_GB2312" w:hAnsi="仿宋_GB2312" w:cs="仿宋_GB2312" w:hint="eastAsia"/>
                <w:sz w:val="24"/>
                <w:lang w:val="zh-CN"/>
              </w:rPr>
              <w:t>分；由</w:t>
            </w:r>
            <w:r w:rsidRPr="00277A08">
              <w:rPr>
                <w:rFonts w:ascii="仿宋_GB2312" w:eastAsia="仿宋_GB2312" w:hAnsi="仿宋_GB2312" w:cs="仿宋_GB2312" w:hint="eastAsia"/>
                <w:sz w:val="24"/>
              </w:rPr>
              <w:t>评标委员会</w:t>
            </w:r>
            <w:r w:rsidRPr="00277A08">
              <w:rPr>
                <w:rFonts w:ascii="仿宋_GB2312" w:eastAsia="仿宋_GB2312" w:hAnsi="仿宋_GB2312" w:cs="仿宋_GB2312" w:hint="eastAsia"/>
                <w:sz w:val="24"/>
                <w:lang w:val="zh-CN"/>
              </w:rPr>
              <w:t>根据方案内容完整程度、</w:t>
            </w:r>
            <w:r w:rsidRPr="00277A08">
              <w:rPr>
                <w:rFonts w:ascii="仿宋_GB2312" w:eastAsia="仿宋_GB2312" w:hAnsi="仿宋_GB2312" w:cs="仿宋_GB2312" w:hint="eastAsia"/>
                <w:sz w:val="24"/>
              </w:rPr>
              <w:t>得当</w:t>
            </w:r>
            <w:r w:rsidRPr="00277A08">
              <w:rPr>
                <w:rFonts w:ascii="仿宋_GB2312" w:eastAsia="仿宋_GB2312" w:hAnsi="仿宋_GB2312" w:cs="仿宋_GB2312" w:hint="eastAsia"/>
                <w:sz w:val="24"/>
                <w:lang w:val="zh-CN"/>
              </w:rPr>
              <w:t>程度、实用程度、</w:t>
            </w:r>
            <w:r w:rsidRPr="00277A08">
              <w:rPr>
                <w:rFonts w:ascii="仿宋_GB2312" w:eastAsia="仿宋_GB2312" w:hAnsi="仿宋_GB2312" w:cs="仿宋_GB2312" w:hint="eastAsia"/>
                <w:sz w:val="24"/>
              </w:rPr>
              <w:t>符合需求程度等</w:t>
            </w:r>
            <w:r w:rsidRPr="00277A08">
              <w:rPr>
                <w:rFonts w:ascii="仿宋_GB2312" w:eastAsia="仿宋_GB2312" w:hAnsi="仿宋_GB2312" w:cs="仿宋_GB2312" w:hint="eastAsia"/>
                <w:sz w:val="24"/>
                <w:lang w:val="zh-CN"/>
              </w:rPr>
              <w:t>进行评定，措施中每有一处缺陷或不足之处减1分，减完为止。</w:t>
            </w:r>
          </w:p>
        </w:tc>
      </w:tr>
      <w:tr w:rsidR="00B83A7A" w:rsidRPr="00277A08">
        <w:trPr>
          <w:trHeight w:val="1527"/>
          <w:jc w:val="center"/>
        </w:trPr>
        <w:tc>
          <w:tcPr>
            <w:tcW w:w="1582" w:type="dxa"/>
            <w:vMerge/>
            <w:vAlign w:val="center"/>
          </w:tcPr>
          <w:p w:rsidR="00B83A7A" w:rsidRPr="00277A08" w:rsidRDefault="00B83A7A">
            <w:pPr>
              <w:tabs>
                <w:tab w:val="left" w:pos="6480"/>
              </w:tabs>
              <w:autoSpaceDE w:val="0"/>
              <w:autoSpaceDN w:val="0"/>
              <w:snapToGrid w:val="0"/>
              <w:ind w:left="1050" w:right="-318" w:hanging="1224"/>
              <w:jc w:val="center"/>
              <w:rPr>
                <w:rFonts w:ascii="仿宋_GB2312" w:eastAsia="仿宋_GB2312" w:hAnsi="仿宋_GB2312" w:cs="仿宋_GB2312"/>
                <w:sz w:val="24"/>
              </w:rPr>
            </w:pPr>
          </w:p>
        </w:tc>
        <w:tc>
          <w:tcPr>
            <w:tcW w:w="1025" w:type="dxa"/>
            <w:vAlign w:val="center"/>
          </w:tcPr>
          <w:p w:rsidR="00B83A7A" w:rsidRPr="00277A08" w:rsidRDefault="00E10555">
            <w:pPr>
              <w:autoSpaceDE w:val="0"/>
              <w:autoSpaceDN w:val="0"/>
              <w:snapToGrid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0-15分</w:t>
            </w:r>
          </w:p>
        </w:tc>
        <w:tc>
          <w:tcPr>
            <w:tcW w:w="6669" w:type="dxa"/>
            <w:vAlign w:val="center"/>
          </w:tcPr>
          <w:p w:rsidR="00B83A7A" w:rsidRPr="00277A08" w:rsidRDefault="00E10555">
            <w:pPr>
              <w:autoSpaceDE w:val="0"/>
              <w:autoSpaceDN w:val="0"/>
              <w:snapToGrid w:val="0"/>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根据投标人</w:t>
            </w:r>
            <w:r w:rsidRPr="00277A08">
              <w:rPr>
                <w:rFonts w:ascii="仿宋_GB2312" w:eastAsia="仿宋_GB2312" w:hAnsi="仿宋_GB2312" w:cs="仿宋_GB2312" w:hint="eastAsia"/>
                <w:b/>
                <w:bCs/>
                <w:sz w:val="24"/>
              </w:rPr>
              <w:t>针对本项目所提供的</w:t>
            </w:r>
            <w:r w:rsidRPr="00277A08">
              <w:rPr>
                <w:rFonts w:ascii="仿宋_GB2312" w:eastAsia="仿宋_GB2312" w:hAnsi="仿宋_GB2312" w:cs="仿宋_GB2312" w:hint="eastAsia"/>
                <w:b/>
                <w:bCs/>
                <w:sz w:val="24"/>
                <w:lang w:val="zh-CN"/>
              </w:rPr>
              <w:t>售后服务条款内容</w:t>
            </w:r>
            <w:r w:rsidRPr="00277A08">
              <w:rPr>
                <w:rFonts w:ascii="仿宋_GB2312" w:eastAsia="仿宋_GB2312" w:hAnsi="仿宋_GB2312" w:cs="仿宋_GB2312" w:hint="eastAsia"/>
                <w:b/>
                <w:bCs/>
                <w:sz w:val="24"/>
              </w:rPr>
              <w:t>，由评标委员会根据投标人投标文件中的承诺进行评定：</w:t>
            </w:r>
          </w:p>
          <w:p w:rsidR="00B83A7A" w:rsidRPr="00277A08" w:rsidRDefault="00E10555">
            <w:pPr>
              <w:autoSpaceDE w:val="0"/>
              <w:autoSpaceDN w:val="0"/>
              <w:adjustRightInd w:val="0"/>
              <w:snapToGrid w:val="0"/>
              <w:spacing w:line="36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bCs/>
                <w:sz w:val="24"/>
                <w:lang w:val="zh-CN"/>
              </w:rPr>
              <w:t>售后服务条款</w:t>
            </w:r>
            <w:r w:rsidRPr="00277A08">
              <w:rPr>
                <w:rFonts w:ascii="仿宋_GB2312" w:eastAsia="仿宋_GB2312" w:hAnsi="仿宋_GB2312" w:cs="仿宋_GB2312" w:hint="eastAsia"/>
                <w:sz w:val="24"/>
                <w:lang w:val="zh-CN"/>
              </w:rPr>
              <w:t>内容完整（</w:t>
            </w:r>
            <w:r w:rsidRPr="00277A08">
              <w:rPr>
                <w:rFonts w:ascii="仿宋_GB2312" w:eastAsia="仿宋_GB2312" w:hAnsi="仿宋_GB2312" w:cs="仿宋_GB2312" w:hint="eastAsia"/>
                <w:sz w:val="24"/>
              </w:rPr>
              <w:t>包含了招标文件要求体现的全部内容</w:t>
            </w:r>
            <w:r w:rsidRPr="00277A08">
              <w:rPr>
                <w:rFonts w:ascii="仿宋_GB2312" w:eastAsia="仿宋_GB2312" w:hAnsi="仿宋_GB2312" w:cs="仿宋_GB2312" w:hint="eastAsia"/>
                <w:sz w:val="24"/>
                <w:lang w:val="zh-CN"/>
              </w:rPr>
              <w:t>）</w:t>
            </w:r>
            <w:r w:rsidRPr="00277A08">
              <w:rPr>
                <w:rFonts w:ascii="仿宋_GB2312" w:eastAsia="仿宋_GB2312" w:hAnsi="仿宋_GB2312" w:cs="仿宋_GB2312" w:hint="eastAsia"/>
                <w:bCs/>
                <w:sz w:val="24"/>
                <w:lang w:val="zh-CN"/>
              </w:rPr>
              <w:t>、</w:t>
            </w:r>
            <w:r w:rsidRPr="00277A08">
              <w:rPr>
                <w:rFonts w:ascii="仿宋_GB2312" w:eastAsia="仿宋_GB2312" w:hAnsi="仿宋_GB2312" w:cs="仿宋_GB2312" w:hint="eastAsia"/>
                <w:sz w:val="24"/>
                <w:lang w:val="zh-CN"/>
              </w:rPr>
              <w:t>实用性强，</w:t>
            </w:r>
            <w:r w:rsidRPr="00277A08">
              <w:rPr>
                <w:rFonts w:ascii="仿宋_GB2312" w:eastAsia="仿宋_GB2312" w:hAnsi="仿宋_GB2312" w:cs="仿宋_GB2312" w:hint="eastAsia"/>
                <w:sz w:val="24"/>
              </w:rPr>
              <w:t>适用于本项目，</w:t>
            </w:r>
            <w:r w:rsidRPr="00277A08">
              <w:rPr>
                <w:rFonts w:ascii="仿宋_GB2312" w:eastAsia="仿宋_GB2312" w:hAnsi="仿宋_GB2312" w:cs="仿宋_GB2312" w:hint="eastAsia"/>
                <w:bCs/>
                <w:sz w:val="24"/>
                <w:lang w:val="zh-CN"/>
              </w:rPr>
              <w:t>得</w:t>
            </w:r>
            <w:r w:rsidRPr="00277A08">
              <w:rPr>
                <w:rFonts w:ascii="仿宋_GB2312" w:eastAsia="仿宋_GB2312" w:hAnsi="仿宋_GB2312" w:cs="仿宋_GB2312" w:hint="eastAsia"/>
                <w:bCs/>
                <w:sz w:val="24"/>
              </w:rPr>
              <w:t>15</w:t>
            </w:r>
            <w:r w:rsidRPr="00277A08">
              <w:rPr>
                <w:rFonts w:ascii="仿宋_GB2312" w:eastAsia="仿宋_GB2312" w:hAnsi="仿宋_GB2312" w:cs="仿宋_GB2312" w:hint="eastAsia"/>
                <w:bCs/>
                <w:sz w:val="24"/>
                <w:lang w:val="zh-CN"/>
              </w:rPr>
              <w:t>分；</w:t>
            </w:r>
            <w:r w:rsidRPr="00277A08">
              <w:rPr>
                <w:rFonts w:ascii="仿宋_GB2312" w:eastAsia="仿宋_GB2312" w:hAnsi="仿宋_GB2312" w:cs="仿宋_GB2312" w:hint="eastAsia"/>
                <w:bCs/>
                <w:sz w:val="24"/>
              </w:rPr>
              <w:t>由评标委员会根据售后服务条款全面程度、内容完整程度等等进行综合评定，售后服务中</w:t>
            </w:r>
            <w:r w:rsidRPr="00277A08">
              <w:rPr>
                <w:rFonts w:ascii="仿宋_GB2312" w:eastAsia="仿宋_GB2312" w:hAnsi="仿宋_GB2312" w:cs="仿宋_GB2312" w:hint="eastAsia"/>
                <w:sz w:val="24"/>
                <w:lang w:val="zh-CN"/>
              </w:rPr>
              <w:t>每有一处缺陷或不足之处减1分，</w:t>
            </w:r>
            <w:r w:rsidRPr="00277A08">
              <w:rPr>
                <w:rFonts w:ascii="仿宋_GB2312" w:eastAsia="仿宋_GB2312" w:hAnsi="仿宋_GB2312" w:cs="仿宋_GB2312" w:hint="eastAsia"/>
                <w:bCs/>
                <w:sz w:val="24"/>
              </w:rPr>
              <w:t>减完为止。</w:t>
            </w:r>
          </w:p>
        </w:tc>
      </w:tr>
    </w:tbl>
    <w:p w:rsidR="00B83A7A" w:rsidRPr="00277A08" w:rsidRDefault="00E10555">
      <w:pPr>
        <w:widowControl/>
        <w:spacing w:line="460" w:lineRule="exact"/>
        <w:ind w:firstLineChars="200" w:firstLine="482"/>
        <w:jc w:val="left"/>
        <w:outlineLvl w:val="1"/>
        <w:rPr>
          <w:rFonts w:ascii="仿宋_GB2312" w:eastAsia="仿宋_GB2312" w:hAnsi="仿宋_GB2312" w:cs="仿宋_GB2312"/>
          <w:kern w:val="0"/>
          <w:sz w:val="24"/>
        </w:rPr>
      </w:pPr>
      <w:bookmarkStart w:id="315" w:name="_Toc11266"/>
      <w:bookmarkStart w:id="316" w:name="_Toc20552"/>
      <w:bookmarkStart w:id="317" w:name="_Toc70526780"/>
      <w:bookmarkStart w:id="318" w:name="_Toc23614"/>
      <w:bookmarkStart w:id="319" w:name="_Toc29472"/>
      <w:bookmarkStart w:id="320" w:name="_Toc10182"/>
      <w:bookmarkStart w:id="321" w:name="_Toc105580073"/>
      <w:bookmarkStart w:id="322" w:name="_Toc18981_WPSOffice_Level2"/>
      <w:bookmarkStart w:id="323" w:name="_Toc10668"/>
      <w:bookmarkStart w:id="324" w:name="_Toc11850"/>
      <w:bookmarkStart w:id="325" w:name="_Toc70100106"/>
      <w:r w:rsidRPr="00277A08">
        <w:rPr>
          <w:rFonts w:ascii="仿宋_GB2312" w:eastAsia="仿宋_GB2312" w:hAnsi="仿宋_GB2312" w:cs="仿宋_GB2312" w:hint="eastAsia"/>
          <w:b/>
          <w:bCs/>
          <w:sz w:val="24"/>
        </w:rPr>
        <w:t>四、结果确认</w:t>
      </w:r>
      <w:bookmarkEnd w:id="315"/>
      <w:bookmarkEnd w:id="316"/>
      <w:bookmarkEnd w:id="317"/>
      <w:bookmarkEnd w:id="318"/>
      <w:bookmarkEnd w:id="319"/>
      <w:bookmarkEnd w:id="320"/>
      <w:bookmarkEnd w:id="321"/>
      <w:bookmarkEnd w:id="322"/>
      <w:bookmarkEnd w:id="323"/>
      <w:bookmarkEnd w:id="324"/>
      <w:bookmarkEnd w:id="325"/>
    </w:p>
    <w:p w:rsidR="00B83A7A" w:rsidRPr="00277A08" w:rsidRDefault="00E10555">
      <w:pPr>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本项目按照投标人</w:t>
      </w:r>
      <w:r w:rsidRPr="00277A08">
        <w:rPr>
          <w:rFonts w:ascii="仿宋_GB2312" w:eastAsia="仿宋_GB2312" w:hAnsi="仿宋_GB2312" w:cs="仿宋_GB2312" w:hint="eastAsia"/>
          <w:sz w:val="24"/>
          <w:u w:val="single"/>
        </w:rPr>
        <w:t>须知资料表</w:t>
      </w:r>
      <w:r w:rsidRPr="00277A08">
        <w:rPr>
          <w:rFonts w:ascii="仿宋_GB2312" w:eastAsia="仿宋_GB2312" w:hAnsi="仿宋_GB2312" w:cs="仿宋_GB2312" w:hint="eastAsia"/>
          <w:sz w:val="24"/>
        </w:rPr>
        <w:t>由采购人委托评标委员会直接确定中标/成交人。</w:t>
      </w:r>
      <w:bookmarkStart w:id="326" w:name="_Toc3838"/>
      <w:bookmarkStart w:id="327" w:name="_Toc46136851"/>
      <w:bookmarkStart w:id="328" w:name="_Toc518923108"/>
      <w:bookmarkStart w:id="329" w:name="_Toc520356217"/>
      <w:bookmarkStart w:id="330" w:name="_Ref467988698"/>
      <w:bookmarkStart w:id="331" w:name="_Toc480942349"/>
      <w:bookmarkStart w:id="332" w:name="_Toc216582813"/>
      <w:bookmarkEnd w:id="309"/>
      <w:bookmarkEnd w:id="310"/>
      <w:bookmarkEnd w:id="311"/>
      <w:bookmarkEnd w:id="312"/>
      <w:bookmarkEnd w:id="313"/>
    </w:p>
    <w:p w:rsidR="00B83A7A" w:rsidRPr="00277A08" w:rsidRDefault="00E10555">
      <w:pPr>
        <w:spacing w:line="460" w:lineRule="exact"/>
        <w:ind w:firstLineChars="200" w:firstLine="480"/>
        <w:jc w:val="left"/>
        <w:rPr>
          <w:rFonts w:ascii="仿宋_GB2312" w:eastAsia="仿宋_GB2312" w:hAnsi="仿宋_GB2312" w:cs="仿宋_GB2312"/>
          <w:sz w:val="24"/>
        </w:rPr>
      </w:pPr>
      <w:r w:rsidRPr="00277A08">
        <w:rPr>
          <w:rFonts w:ascii="仿宋_GB2312" w:eastAsia="仿宋_GB2312" w:hAnsi="仿宋_GB2312" w:cs="仿宋_GB2312" w:hint="eastAsia"/>
          <w:sz w:val="24"/>
        </w:rPr>
        <w:t>本项目按照投标人须知资料表由评标委员会确定中标候选人名单，采购代理机构在评审结束后2个工作日内将评标报告送采购人。采购人应当自收到评标报告之日起5个工作日内，在评标报告确定的中标候选人名单中按顺序确定中标人。如采购人5个工作日内未按评标报告推荐的中标候选人顺序确定中标人，又不能说明合法理由的，视同按评标报告推荐的顺序确定排名第一的中标候选人为中标人。</w:t>
      </w:r>
      <w:bookmarkStart w:id="333" w:name="_Toc105580074"/>
      <w:bookmarkStart w:id="334" w:name="_Toc70526783"/>
    </w:p>
    <w:p w:rsidR="00B83A7A" w:rsidRPr="00277A08" w:rsidRDefault="00B83A7A">
      <w:pPr>
        <w:spacing w:line="460" w:lineRule="exact"/>
        <w:ind w:firstLineChars="200" w:firstLine="420"/>
        <w:jc w:val="left"/>
        <w:rPr>
          <w:rStyle w:val="aa"/>
        </w:rPr>
      </w:pPr>
    </w:p>
    <w:p w:rsidR="00B83A7A" w:rsidRPr="00277A08" w:rsidRDefault="00B83A7A">
      <w:pPr>
        <w:spacing w:line="460" w:lineRule="exact"/>
        <w:ind w:firstLineChars="200" w:firstLine="420"/>
        <w:jc w:val="left"/>
        <w:rPr>
          <w:rStyle w:val="aa"/>
        </w:rPr>
      </w:pPr>
    </w:p>
    <w:p w:rsidR="00B83A7A" w:rsidRPr="00277A08" w:rsidRDefault="00B83A7A">
      <w:pPr>
        <w:spacing w:line="460" w:lineRule="exact"/>
        <w:ind w:firstLineChars="200" w:firstLine="420"/>
        <w:jc w:val="left"/>
        <w:rPr>
          <w:rStyle w:val="aa"/>
        </w:rPr>
      </w:pPr>
    </w:p>
    <w:p w:rsidR="00B83A7A" w:rsidRPr="00277A08" w:rsidRDefault="00B83A7A">
      <w:pPr>
        <w:spacing w:line="460" w:lineRule="exact"/>
        <w:ind w:firstLineChars="200" w:firstLine="420"/>
        <w:jc w:val="left"/>
        <w:rPr>
          <w:rStyle w:val="aa"/>
        </w:rPr>
      </w:pPr>
    </w:p>
    <w:p w:rsidR="00B83A7A" w:rsidRPr="00277A08" w:rsidRDefault="00B83A7A">
      <w:pPr>
        <w:spacing w:line="460" w:lineRule="exact"/>
        <w:jc w:val="left"/>
        <w:rPr>
          <w:rStyle w:val="aa"/>
        </w:rPr>
      </w:pPr>
    </w:p>
    <w:p w:rsidR="00B83A7A" w:rsidRPr="00277A08" w:rsidRDefault="00E10555">
      <w:pPr>
        <w:pStyle w:val="1"/>
      </w:pPr>
      <w:r w:rsidRPr="00277A08">
        <w:rPr>
          <w:rFonts w:hint="eastAsia"/>
        </w:rPr>
        <w:lastRenderedPageBreak/>
        <w:t>第五章 投标文件格式</w:t>
      </w:r>
      <w:bookmarkEnd w:id="333"/>
    </w:p>
    <w:p w:rsidR="00B83A7A" w:rsidRPr="00277A08" w:rsidRDefault="00E10555">
      <w:pPr>
        <w:pStyle w:val="af"/>
        <w:rPr>
          <w:rFonts w:ascii="仿宋_GB2312" w:eastAsia="仿宋_GB2312" w:hAnsi="仿宋_GB2312" w:cs="仿宋_GB2312"/>
          <w:sz w:val="28"/>
          <w:szCs w:val="28"/>
          <w:lang w:val="zh-CN"/>
        </w:rPr>
      </w:pPr>
      <w:bookmarkStart w:id="335" w:name="_Toc105580075"/>
      <w:bookmarkStart w:id="336" w:name="_Toc70526782"/>
      <w:r w:rsidRPr="00277A08">
        <w:rPr>
          <w:rFonts w:ascii="仿宋_GB2312" w:eastAsia="仿宋_GB2312" w:hAnsi="仿宋_GB2312" w:cs="仿宋_GB2312" w:hint="eastAsia"/>
          <w:sz w:val="28"/>
          <w:szCs w:val="28"/>
          <w:lang w:val="zh-CN"/>
        </w:rPr>
        <w:t>一、开标一览表</w:t>
      </w:r>
      <w:bookmarkEnd w:id="335"/>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9"/>
        <w:gridCol w:w="5719"/>
      </w:tblGrid>
      <w:tr w:rsidR="00B85419" w:rsidRPr="00B85419" w:rsidTr="00AA0167">
        <w:trPr>
          <w:trHeight w:hRule="exact" w:val="1105"/>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AE592D">
            <w:pPr>
              <w:spacing w:line="560" w:lineRule="exact"/>
              <w:jc w:val="center"/>
              <w:rPr>
                <w:rFonts w:ascii="仿宋_GB2312" w:eastAsia="仿宋_GB2312" w:hAnsi="仿宋_GB2312" w:cs="仿宋_GB2312"/>
                <w:sz w:val="24"/>
              </w:rPr>
            </w:pPr>
            <w:bookmarkStart w:id="337" w:name="_Hlt520356241"/>
            <w:bookmarkEnd w:id="337"/>
            <w:r w:rsidRPr="00B85419">
              <w:rPr>
                <w:rFonts w:ascii="仿宋_GB2312" w:eastAsia="仿宋_GB2312" w:hAnsi="仿宋_GB2312" w:cs="仿宋_GB2312" w:hint="eastAsia"/>
                <w:sz w:val="24"/>
              </w:rPr>
              <w:t>项目编号</w:t>
            </w:r>
          </w:p>
        </w:tc>
        <w:tc>
          <w:tcPr>
            <w:tcW w:w="5719" w:type="dxa"/>
            <w:tcBorders>
              <w:top w:val="single" w:sz="4" w:space="0" w:color="auto"/>
              <w:left w:val="nil"/>
              <w:bottom w:val="single" w:sz="4" w:space="0" w:color="auto"/>
              <w:right w:val="single" w:sz="4" w:space="0" w:color="auto"/>
            </w:tcBorders>
            <w:vAlign w:val="center"/>
          </w:tcPr>
          <w:p w:rsidR="00B83A7A" w:rsidRPr="00B85419" w:rsidRDefault="00B83A7A" w:rsidP="004F1380">
            <w:pPr>
              <w:pStyle w:val="23"/>
              <w:spacing w:line="560" w:lineRule="exact"/>
              <w:ind w:firstLineChars="450" w:firstLine="1080"/>
              <w:rPr>
                <w:rFonts w:ascii="仿宋_GB2312" w:eastAsia="仿宋_GB2312" w:hAnsi="仿宋_GB2312" w:cs="仿宋_GB2312"/>
                <w:kern w:val="0"/>
                <w:sz w:val="24"/>
              </w:rPr>
            </w:pPr>
          </w:p>
        </w:tc>
      </w:tr>
      <w:tr w:rsidR="00B85419" w:rsidRPr="00B85419" w:rsidTr="00AA0167">
        <w:trPr>
          <w:trHeight w:hRule="exact" w:val="990"/>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AE592D">
            <w:pPr>
              <w:spacing w:line="560" w:lineRule="exact"/>
              <w:jc w:val="center"/>
              <w:rPr>
                <w:rFonts w:ascii="仿宋_GB2312" w:eastAsia="仿宋_GB2312" w:hAnsi="仿宋_GB2312" w:cs="仿宋_GB2312"/>
                <w:sz w:val="24"/>
              </w:rPr>
            </w:pPr>
            <w:r w:rsidRPr="00B85419">
              <w:rPr>
                <w:rFonts w:ascii="仿宋_GB2312" w:eastAsia="仿宋_GB2312" w:hAnsi="仿宋_GB2312" w:cs="仿宋_GB2312" w:hint="eastAsia"/>
                <w:sz w:val="24"/>
              </w:rPr>
              <w:t>项目名称</w:t>
            </w:r>
          </w:p>
        </w:tc>
        <w:tc>
          <w:tcPr>
            <w:tcW w:w="5719" w:type="dxa"/>
            <w:tcBorders>
              <w:top w:val="single" w:sz="4" w:space="0" w:color="auto"/>
              <w:left w:val="nil"/>
              <w:bottom w:val="single" w:sz="4" w:space="0" w:color="auto"/>
              <w:right w:val="single" w:sz="4" w:space="0" w:color="auto"/>
            </w:tcBorders>
            <w:vAlign w:val="center"/>
          </w:tcPr>
          <w:p w:rsidR="00B83A7A" w:rsidRPr="00B85419" w:rsidRDefault="00B83A7A">
            <w:pPr>
              <w:spacing w:line="560" w:lineRule="exact"/>
              <w:jc w:val="center"/>
              <w:rPr>
                <w:rFonts w:ascii="仿宋_GB2312" w:eastAsia="仿宋_GB2312" w:hAnsi="仿宋_GB2312" w:cs="仿宋_GB2312"/>
                <w:sz w:val="24"/>
              </w:rPr>
            </w:pPr>
          </w:p>
        </w:tc>
      </w:tr>
      <w:tr w:rsidR="00B85419" w:rsidRPr="00B85419" w:rsidTr="00AA0167">
        <w:trPr>
          <w:trHeight w:hRule="exact" w:val="988"/>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AE592D">
            <w:pPr>
              <w:spacing w:line="560" w:lineRule="exact"/>
              <w:jc w:val="center"/>
              <w:rPr>
                <w:rFonts w:ascii="仿宋_GB2312" w:eastAsia="仿宋_GB2312" w:hAnsi="仿宋_GB2312" w:cs="仿宋_GB2312"/>
                <w:sz w:val="24"/>
              </w:rPr>
            </w:pPr>
            <w:r w:rsidRPr="00B85419">
              <w:rPr>
                <w:rFonts w:ascii="仿宋_GB2312" w:eastAsia="仿宋_GB2312" w:hAnsi="仿宋_GB2312" w:cs="仿宋_GB2312" w:hint="eastAsia"/>
                <w:sz w:val="24"/>
              </w:rPr>
              <w:t>包号</w:t>
            </w:r>
          </w:p>
        </w:tc>
        <w:tc>
          <w:tcPr>
            <w:tcW w:w="5719" w:type="dxa"/>
            <w:tcBorders>
              <w:top w:val="single" w:sz="4" w:space="0" w:color="auto"/>
              <w:left w:val="nil"/>
              <w:bottom w:val="single" w:sz="4" w:space="0" w:color="auto"/>
              <w:right w:val="single" w:sz="4" w:space="0" w:color="auto"/>
            </w:tcBorders>
            <w:vAlign w:val="center"/>
          </w:tcPr>
          <w:p w:rsidR="00B83A7A" w:rsidRPr="00B85419" w:rsidRDefault="00B83A7A">
            <w:pPr>
              <w:widowControl/>
              <w:spacing w:line="560" w:lineRule="exact"/>
              <w:jc w:val="center"/>
              <w:rPr>
                <w:rFonts w:ascii="仿宋_GB2312" w:eastAsia="仿宋_GB2312" w:hAnsi="仿宋_GB2312" w:cs="仿宋_GB2312"/>
                <w:kern w:val="0"/>
                <w:sz w:val="24"/>
              </w:rPr>
            </w:pPr>
          </w:p>
        </w:tc>
      </w:tr>
      <w:tr w:rsidR="00B85419" w:rsidRPr="00B85419" w:rsidTr="00AA0167">
        <w:trPr>
          <w:trHeight w:hRule="exact" w:val="986"/>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E10555">
            <w:pPr>
              <w:spacing w:line="560" w:lineRule="exact"/>
              <w:jc w:val="center"/>
              <w:rPr>
                <w:rFonts w:ascii="仿宋_GB2312" w:eastAsia="仿宋_GB2312" w:hAnsi="仿宋_GB2312" w:cs="仿宋_GB2312"/>
                <w:sz w:val="24"/>
              </w:rPr>
            </w:pPr>
            <w:r w:rsidRPr="00B85419">
              <w:rPr>
                <w:rFonts w:ascii="仿宋_GB2312" w:eastAsia="仿宋_GB2312" w:hAnsi="仿宋_GB2312" w:cs="仿宋_GB2312" w:hint="eastAsia"/>
                <w:sz w:val="24"/>
              </w:rPr>
              <w:t>投标人名称</w:t>
            </w:r>
          </w:p>
        </w:tc>
        <w:tc>
          <w:tcPr>
            <w:tcW w:w="5719" w:type="dxa"/>
            <w:tcBorders>
              <w:top w:val="single" w:sz="4" w:space="0" w:color="auto"/>
              <w:left w:val="nil"/>
              <w:bottom w:val="single" w:sz="4" w:space="0" w:color="auto"/>
              <w:right w:val="single" w:sz="4" w:space="0" w:color="auto"/>
            </w:tcBorders>
            <w:vAlign w:val="center"/>
          </w:tcPr>
          <w:p w:rsidR="00B83A7A" w:rsidRPr="00B85419" w:rsidRDefault="00B83A7A" w:rsidP="004F1380">
            <w:pPr>
              <w:pStyle w:val="23"/>
              <w:spacing w:line="560" w:lineRule="exact"/>
              <w:jc w:val="center"/>
              <w:rPr>
                <w:rFonts w:ascii="仿宋_GB2312" w:eastAsia="仿宋_GB2312" w:hAnsi="仿宋_GB2312" w:cs="仿宋_GB2312"/>
                <w:sz w:val="24"/>
                <w:u w:val="single"/>
              </w:rPr>
            </w:pPr>
          </w:p>
        </w:tc>
      </w:tr>
      <w:tr w:rsidR="00B85419" w:rsidRPr="00B85419" w:rsidTr="00AE592D">
        <w:trPr>
          <w:trHeight w:hRule="exact" w:val="1485"/>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AE592D">
            <w:pPr>
              <w:spacing w:line="560" w:lineRule="exact"/>
              <w:jc w:val="center"/>
              <w:rPr>
                <w:rFonts w:ascii="仿宋_GB2312" w:eastAsia="仿宋_GB2312" w:hAnsi="仿宋_GB2312" w:cs="仿宋_GB2312"/>
                <w:sz w:val="24"/>
              </w:rPr>
            </w:pPr>
            <w:r w:rsidRPr="00B85419">
              <w:rPr>
                <w:rFonts w:ascii="仿宋_GB2312" w:eastAsia="仿宋_GB2312" w:hAnsi="仿宋_GB2312" w:cs="仿宋_GB2312" w:hint="eastAsia"/>
                <w:sz w:val="24"/>
              </w:rPr>
              <w:t>投标报价</w:t>
            </w:r>
          </w:p>
        </w:tc>
        <w:tc>
          <w:tcPr>
            <w:tcW w:w="5719" w:type="dxa"/>
            <w:tcBorders>
              <w:top w:val="single" w:sz="4" w:space="0" w:color="auto"/>
              <w:left w:val="nil"/>
              <w:bottom w:val="single" w:sz="4" w:space="0" w:color="auto"/>
              <w:right w:val="single" w:sz="4" w:space="0" w:color="auto"/>
            </w:tcBorders>
            <w:vAlign w:val="center"/>
          </w:tcPr>
          <w:p w:rsidR="00AA0167" w:rsidRPr="00B85419" w:rsidRDefault="00AE592D" w:rsidP="00AA0167">
            <w:pPr>
              <w:pStyle w:val="23"/>
              <w:ind w:firstLineChars="550" w:firstLine="1320"/>
              <w:rPr>
                <w:rFonts w:ascii="仿宋_GB2312" w:eastAsia="仿宋_GB2312" w:hAnsi="仿宋_GB2312" w:cs="仿宋_GB2312"/>
                <w:kern w:val="0"/>
                <w:sz w:val="24"/>
              </w:rPr>
            </w:pPr>
            <w:r w:rsidRPr="00B85419">
              <w:rPr>
                <w:rFonts w:ascii="仿宋_GB2312" w:eastAsia="仿宋_GB2312" w:hAnsi="仿宋_GB2312" w:cs="仿宋_GB2312" w:hint="eastAsia"/>
                <w:kern w:val="0"/>
                <w:sz w:val="24"/>
              </w:rPr>
              <w:t>大写：</w:t>
            </w:r>
          </w:p>
          <w:p w:rsidR="00B83A7A" w:rsidRPr="00B85419" w:rsidRDefault="00AE592D" w:rsidP="00AA0167">
            <w:pPr>
              <w:pStyle w:val="23"/>
              <w:ind w:firstLineChars="550" w:firstLine="1320"/>
              <w:rPr>
                <w:rFonts w:ascii="仿宋_GB2312" w:eastAsia="仿宋_GB2312" w:hAnsi="仿宋_GB2312" w:cs="仿宋_GB2312"/>
                <w:kern w:val="0"/>
                <w:sz w:val="24"/>
                <w:u w:val="single"/>
              </w:rPr>
            </w:pPr>
            <w:r w:rsidRPr="00B85419">
              <w:rPr>
                <w:rFonts w:ascii="仿宋_GB2312" w:eastAsia="仿宋_GB2312" w:hAnsi="仿宋_GB2312" w:cs="仿宋_GB2312" w:hint="eastAsia"/>
                <w:kern w:val="0"/>
                <w:sz w:val="24"/>
              </w:rPr>
              <w:t>小写：              元</w:t>
            </w:r>
          </w:p>
        </w:tc>
      </w:tr>
      <w:tr w:rsidR="00B85419" w:rsidRPr="00B85419" w:rsidTr="00AA0167">
        <w:trPr>
          <w:trHeight w:hRule="exact" w:val="992"/>
        </w:trPr>
        <w:tc>
          <w:tcPr>
            <w:tcW w:w="3209" w:type="dxa"/>
            <w:tcBorders>
              <w:top w:val="single" w:sz="4" w:space="0" w:color="auto"/>
              <w:left w:val="single" w:sz="4" w:space="0" w:color="auto"/>
              <w:bottom w:val="single" w:sz="4" w:space="0" w:color="auto"/>
              <w:right w:val="single" w:sz="4" w:space="0" w:color="auto"/>
            </w:tcBorders>
            <w:vAlign w:val="center"/>
          </w:tcPr>
          <w:p w:rsidR="00B83A7A" w:rsidRPr="00B85419" w:rsidRDefault="00AE592D">
            <w:pPr>
              <w:autoSpaceDE w:val="0"/>
              <w:autoSpaceDN w:val="0"/>
              <w:jc w:val="center"/>
              <w:rPr>
                <w:rFonts w:ascii="仿宋_GB2312" w:eastAsia="仿宋_GB2312" w:hAnsi="仿宋_GB2312" w:cs="仿宋_GB2312"/>
                <w:sz w:val="24"/>
              </w:rPr>
            </w:pPr>
            <w:r w:rsidRPr="00B85419">
              <w:rPr>
                <w:rFonts w:ascii="仿宋_GB2312" w:eastAsia="仿宋_GB2312" w:hAnsi="仿宋_GB2312" w:cs="仿宋_GB2312" w:hint="eastAsia"/>
                <w:sz w:val="24"/>
              </w:rPr>
              <w:t>交付日期（服务期限）</w:t>
            </w:r>
          </w:p>
        </w:tc>
        <w:tc>
          <w:tcPr>
            <w:tcW w:w="5719" w:type="dxa"/>
            <w:tcBorders>
              <w:top w:val="single" w:sz="4" w:space="0" w:color="auto"/>
              <w:left w:val="nil"/>
              <w:bottom w:val="single" w:sz="4" w:space="0" w:color="auto"/>
              <w:right w:val="single" w:sz="4" w:space="0" w:color="auto"/>
            </w:tcBorders>
            <w:vAlign w:val="center"/>
          </w:tcPr>
          <w:p w:rsidR="00B83A7A" w:rsidRPr="00B85419" w:rsidRDefault="00B83A7A">
            <w:pPr>
              <w:spacing w:line="560" w:lineRule="exact"/>
              <w:jc w:val="center"/>
              <w:rPr>
                <w:rFonts w:ascii="仿宋_GB2312" w:eastAsia="仿宋_GB2312" w:hAnsi="仿宋_GB2312" w:cs="仿宋_GB2312"/>
                <w:sz w:val="24"/>
                <w:u w:val="single"/>
              </w:rPr>
            </w:pPr>
          </w:p>
        </w:tc>
      </w:tr>
      <w:tr w:rsidR="00B85419" w:rsidRPr="00B85419" w:rsidTr="00AA0167">
        <w:trPr>
          <w:trHeight w:hRule="exact" w:val="989"/>
        </w:trPr>
        <w:tc>
          <w:tcPr>
            <w:tcW w:w="3209" w:type="dxa"/>
            <w:tcBorders>
              <w:top w:val="single" w:sz="4" w:space="0" w:color="auto"/>
              <w:left w:val="single" w:sz="4" w:space="0" w:color="auto"/>
              <w:bottom w:val="single" w:sz="4" w:space="0" w:color="auto"/>
              <w:right w:val="single" w:sz="4" w:space="0" w:color="auto"/>
            </w:tcBorders>
            <w:vAlign w:val="center"/>
          </w:tcPr>
          <w:p w:rsidR="004F1380" w:rsidRPr="00B85419" w:rsidRDefault="00AE592D">
            <w:pPr>
              <w:autoSpaceDE w:val="0"/>
              <w:autoSpaceDN w:val="0"/>
              <w:jc w:val="center"/>
              <w:rPr>
                <w:rFonts w:ascii="仿宋_GB2312" w:eastAsia="仿宋_GB2312" w:hAnsi="仿宋_GB2312" w:cs="仿宋_GB2312"/>
                <w:sz w:val="24"/>
              </w:rPr>
            </w:pPr>
            <w:r w:rsidRPr="00B85419">
              <w:rPr>
                <w:rFonts w:ascii="仿宋_GB2312" w:eastAsia="仿宋_GB2312" w:hAnsi="仿宋_GB2312" w:cs="仿宋_GB2312" w:hint="eastAsia"/>
                <w:sz w:val="24"/>
              </w:rPr>
              <w:t>备注</w:t>
            </w:r>
          </w:p>
        </w:tc>
        <w:tc>
          <w:tcPr>
            <w:tcW w:w="5719" w:type="dxa"/>
            <w:tcBorders>
              <w:top w:val="single" w:sz="4" w:space="0" w:color="auto"/>
              <w:left w:val="nil"/>
              <w:bottom w:val="single" w:sz="4" w:space="0" w:color="auto"/>
              <w:right w:val="single" w:sz="4" w:space="0" w:color="auto"/>
            </w:tcBorders>
            <w:vAlign w:val="center"/>
          </w:tcPr>
          <w:p w:rsidR="004F1380" w:rsidRPr="00B85419" w:rsidRDefault="004F1380">
            <w:pPr>
              <w:spacing w:line="560" w:lineRule="exact"/>
              <w:jc w:val="center"/>
              <w:rPr>
                <w:rFonts w:ascii="仿宋_GB2312" w:eastAsia="仿宋_GB2312" w:hAnsi="仿宋_GB2312" w:cs="仿宋_GB2312"/>
                <w:sz w:val="24"/>
                <w:u w:val="single"/>
              </w:rPr>
            </w:pPr>
          </w:p>
        </w:tc>
      </w:tr>
    </w:tbl>
    <w:p w:rsidR="00AE592D" w:rsidRDefault="00AE592D">
      <w:pPr>
        <w:pStyle w:val="23"/>
        <w:rPr>
          <w:rFonts w:ascii="仿宋_GB2312" w:eastAsia="仿宋_GB2312" w:hAnsi="仿宋_GB2312" w:cs="仿宋_GB2312"/>
          <w:sz w:val="24"/>
        </w:rPr>
      </w:pPr>
    </w:p>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E10555">
      <w:pPr>
        <w:pStyle w:val="af"/>
        <w:jc w:val="both"/>
        <w:rPr>
          <w:rFonts w:ascii="仿宋_GB2312" w:eastAsia="仿宋_GB2312" w:hAnsi="仿宋_GB2312" w:cs="仿宋_GB2312"/>
          <w:sz w:val="28"/>
          <w:szCs w:val="28"/>
          <w:lang w:val="zh-CN"/>
        </w:rPr>
      </w:pPr>
      <w:r w:rsidRPr="00277A08">
        <w:rPr>
          <w:rFonts w:ascii="仿宋_GB2312" w:eastAsia="仿宋_GB2312" w:hAnsi="仿宋_GB2312" w:cs="仿宋_GB2312" w:hint="eastAsia"/>
          <w:sz w:val="28"/>
          <w:szCs w:val="28"/>
          <w:lang w:val="zh-CN"/>
        </w:rPr>
        <w:br w:type="page"/>
      </w:r>
    </w:p>
    <w:p w:rsidR="00B83A7A" w:rsidRPr="00277A08" w:rsidRDefault="00E10555">
      <w:pPr>
        <w:pStyle w:val="af"/>
        <w:adjustRightInd w:val="0"/>
        <w:snapToGrid w:val="0"/>
        <w:spacing w:before="0" w:after="0" w:line="460" w:lineRule="exact"/>
        <w:rPr>
          <w:rFonts w:ascii="仿宋_GB2312" w:eastAsia="仿宋_GB2312" w:hAnsi="仿宋_GB2312" w:cs="仿宋_GB2312"/>
          <w:sz w:val="28"/>
          <w:szCs w:val="28"/>
        </w:rPr>
      </w:pPr>
      <w:bookmarkStart w:id="338" w:name="_Toc105580076"/>
      <w:r w:rsidRPr="00277A08">
        <w:rPr>
          <w:rFonts w:ascii="仿宋_GB2312" w:eastAsia="仿宋_GB2312" w:hAnsi="仿宋_GB2312" w:cs="仿宋_GB2312" w:hint="eastAsia"/>
          <w:sz w:val="28"/>
          <w:szCs w:val="28"/>
        </w:rPr>
        <w:lastRenderedPageBreak/>
        <w:t>二、资格证明文件</w:t>
      </w:r>
      <w:bookmarkEnd w:id="338"/>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sz w:val="24"/>
        </w:rPr>
        <w:t>（一）</w:t>
      </w:r>
      <w:r w:rsidRPr="00277A08">
        <w:rPr>
          <w:rFonts w:ascii="仿宋_GB2312" w:eastAsia="仿宋_GB2312" w:hAnsi="仿宋_GB2312" w:cs="仿宋_GB2312" w:hint="eastAsia"/>
          <w:bCs/>
          <w:sz w:val="24"/>
        </w:rPr>
        <w:t>投标人如为企业法人，须提供企业法人营业执照；</w:t>
      </w:r>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bCs/>
          <w:sz w:val="24"/>
        </w:rPr>
        <w:t>投标人如为事业单位或其他组织或自然人,须提供事业单位法人证书或执业许可证或个体工商户营业执照或有效身份证明，本条所指的其他组织不包含法人的分支机构（银行、保险、石油、石化、电力、电信等有行业特殊情况的除外）；</w:t>
      </w:r>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sz w:val="24"/>
        </w:rPr>
        <w:t>（二）</w:t>
      </w:r>
      <w:r w:rsidRPr="00277A08">
        <w:rPr>
          <w:rFonts w:ascii="仿宋_GB2312" w:eastAsia="仿宋_GB2312" w:hAnsi="仿宋_GB2312" w:cs="仿宋_GB2312" w:hint="eastAsia"/>
          <w:bCs/>
          <w:sz w:val="24"/>
        </w:rPr>
        <w:t>如法定代表人参加会议，需提供法定代表人身份证；</w:t>
      </w:r>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bCs/>
          <w:sz w:val="24"/>
        </w:rPr>
      </w:pPr>
      <w:r w:rsidRPr="00277A08">
        <w:rPr>
          <w:rFonts w:ascii="仿宋_GB2312" w:eastAsia="仿宋_GB2312" w:hAnsi="仿宋_GB2312" w:cs="仿宋_GB2312" w:hint="eastAsia"/>
          <w:bCs/>
          <w:sz w:val="24"/>
        </w:rPr>
        <w:t>如被授权代表参加会议，需提供</w:t>
      </w:r>
      <w:r w:rsidRPr="00277A08">
        <w:rPr>
          <w:rFonts w:ascii="仿宋_GB2312" w:eastAsia="仿宋_GB2312" w:hAnsi="仿宋_GB2312" w:cs="仿宋_GB2312" w:hint="eastAsia"/>
          <w:sz w:val="24"/>
        </w:rPr>
        <w:t>法定代表人授权书、被授权代表身份证，</w:t>
      </w:r>
      <w:r w:rsidRPr="00277A08">
        <w:rPr>
          <w:rFonts w:ascii="仿宋_GB2312" w:eastAsia="仿宋_GB2312" w:hAnsi="仿宋_GB2312" w:cs="仿宋_GB2312" w:hint="eastAsia"/>
          <w:bCs/>
          <w:sz w:val="24"/>
        </w:rPr>
        <w:t>被授权代表需为本单位人员；</w:t>
      </w:r>
    </w:p>
    <w:p w:rsidR="00B83A7A" w:rsidRPr="00277A08" w:rsidRDefault="00E10555">
      <w:pPr>
        <w:pStyle w:val="23"/>
        <w:spacing w:line="480" w:lineRule="exact"/>
        <w:ind w:firstLineChars="200" w:firstLine="480"/>
        <w:rPr>
          <w:rFonts w:ascii="仿宋_GB2312" w:eastAsia="仿宋_GB2312" w:hAnsi="仿宋_GB2312" w:cs="仿宋_GB2312"/>
          <w:bCs/>
          <w:sz w:val="24"/>
          <w:szCs w:val="24"/>
        </w:rPr>
      </w:pPr>
      <w:r w:rsidRPr="00277A08">
        <w:rPr>
          <w:rFonts w:ascii="仿宋_GB2312" w:eastAsia="仿宋_GB2312" w:hAnsi="仿宋_GB2312" w:cs="仿宋_GB2312" w:hint="eastAsia"/>
          <w:sz w:val="24"/>
        </w:rPr>
        <w:t>（三）</w:t>
      </w:r>
      <w:r w:rsidRPr="00277A08">
        <w:rPr>
          <w:rFonts w:ascii="仿宋_GB2312" w:eastAsia="仿宋_GB2312" w:hAnsi="仿宋_GB2312" w:cs="仿宋_GB2312" w:hint="eastAsia"/>
          <w:bCs/>
          <w:sz w:val="24"/>
          <w:szCs w:val="24"/>
        </w:rPr>
        <w:t>政府采购投标人信用承诺书；</w:t>
      </w:r>
    </w:p>
    <w:p w:rsidR="00B83A7A" w:rsidRPr="00277A08" w:rsidRDefault="00E10555">
      <w:pPr>
        <w:pStyle w:val="23"/>
        <w:spacing w:line="480" w:lineRule="exact"/>
        <w:ind w:firstLineChars="200" w:firstLine="482"/>
        <w:rPr>
          <w:rFonts w:ascii="仿宋_GB2312" w:eastAsia="仿宋_GB2312" w:hAnsi="仿宋_GB2312" w:cs="仿宋_GB2312"/>
          <w:b/>
          <w:sz w:val="24"/>
          <w:szCs w:val="24"/>
        </w:rPr>
      </w:pPr>
      <w:r w:rsidRPr="00277A08">
        <w:rPr>
          <w:rFonts w:ascii="仿宋_GB2312" w:eastAsia="仿宋_GB2312" w:hAnsi="仿宋_GB2312" w:cs="仿宋_GB2312" w:hint="eastAsia"/>
          <w:b/>
          <w:sz w:val="24"/>
          <w:szCs w:val="24"/>
        </w:rPr>
        <w:t>注：1、投标人被处以责令停产停业、暂扣或者吊销许可证或者执照、较大数额的罚款等行政处罚的，属于《政府采购法》第二十二条第一款第五项规定的“重大违法记录”。</w:t>
      </w:r>
    </w:p>
    <w:p w:rsidR="00B83A7A" w:rsidRPr="00277A08" w:rsidRDefault="00E10555">
      <w:pPr>
        <w:adjustRightInd w:val="0"/>
        <w:snapToGrid w:val="0"/>
        <w:spacing w:line="460" w:lineRule="exact"/>
        <w:ind w:firstLineChars="200" w:firstLine="482"/>
        <w:jc w:val="left"/>
        <w:rPr>
          <w:rFonts w:ascii="仿宋_GB2312" w:eastAsia="仿宋_GB2312" w:hAnsi="仿宋_GB2312" w:cs="仿宋_GB2312"/>
          <w:b/>
          <w:sz w:val="24"/>
        </w:rPr>
      </w:pPr>
      <w:r w:rsidRPr="00277A08">
        <w:rPr>
          <w:rFonts w:ascii="仿宋_GB2312" w:eastAsia="仿宋_GB2312" w:hAnsi="仿宋_GB2312" w:cs="仿宋_GB2312" w:hint="eastAsia"/>
          <w:b/>
          <w:sz w:val="24"/>
        </w:rPr>
        <w:t>2、投标人须对提交的资格证明真实性、有效性、完整性负责。资格证明的字迹、印章必须完整、清晰，否则其投标文件将会被拒绝。投标人应当将其资格证明文件中的相关证书（证件）的扫描件上传至电子投标文件对应当章节中，并确保清晰可见，未按要求上传或扫描件不清晰的，将导资格审查不予通过，一切后果由投标人负责。</w:t>
      </w:r>
    </w:p>
    <w:p w:rsidR="00B83A7A" w:rsidRPr="00277A08" w:rsidRDefault="00B83A7A">
      <w:pPr>
        <w:pStyle w:val="12"/>
      </w:pPr>
    </w:p>
    <w:p w:rsidR="00B83A7A" w:rsidRPr="00277A08" w:rsidRDefault="00B83A7A">
      <w:pPr>
        <w:pStyle w:val="12"/>
      </w:pPr>
    </w:p>
    <w:p w:rsidR="00B83A7A" w:rsidRPr="00277A08" w:rsidRDefault="00E10555">
      <w:pPr>
        <w:pStyle w:val="12"/>
        <w:rPr>
          <w:lang w:val="zh-CN"/>
        </w:rPr>
      </w:pPr>
      <w:r w:rsidRPr="00277A08">
        <w:rPr>
          <w:rFonts w:hint="eastAsia"/>
          <w:lang w:val="zh-CN"/>
        </w:rPr>
        <w:br/>
      </w:r>
    </w:p>
    <w:p w:rsidR="00B83A7A" w:rsidRPr="00277A08" w:rsidRDefault="00E10555">
      <w:pPr>
        <w:pStyle w:val="af"/>
        <w:rPr>
          <w:rFonts w:ascii="仿宋_GB2312" w:eastAsia="仿宋_GB2312" w:hAnsi="仿宋_GB2312" w:cs="仿宋_GB2312"/>
          <w:sz w:val="28"/>
          <w:szCs w:val="28"/>
          <w:lang w:val="zh-CN"/>
        </w:rPr>
      </w:pPr>
      <w:r w:rsidRPr="00277A08">
        <w:rPr>
          <w:rFonts w:ascii="仿宋_GB2312" w:eastAsia="仿宋_GB2312" w:hAnsi="仿宋_GB2312" w:cs="仿宋_GB2312" w:hint="eastAsia"/>
          <w:sz w:val="28"/>
          <w:szCs w:val="28"/>
          <w:lang w:val="zh-CN"/>
        </w:rPr>
        <w:br w:type="page"/>
      </w:r>
    </w:p>
    <w:p w:rsidR="00B83A7A" w:rsidRPr="00277A08" w:rsidRDefault="00E10555">
      <w:pPr>
        <w:autoSpaceDE w:val="0"/>
        <w:autoSpaceDN w:val="0"/>
        <w:spacing w:before="120" w:after="120" w:line="300" w:lineRule="auto"/>
        <w:jc w:val="left"/>
        <w:rPr>
          <w:rFonts w:ascii="仿宋_GB2312" w:eastAsia="仿宋_GB2312" w:hAnsi="仿宋_GB2312" w:cs="仿宋_GB2312"/>
          <w:b/>
          <w:bCs/>
          <w:sz w:val="28"/>
          <w:szCs w:val="28"/>
        </w:rPr>
      </w:pPr>
      <w:r w:rsidRPr="00277A08">
        <w:rPr>
          <w:rFonts w:ascii="仿宋_GB2312" w:eastAsia="仿宋_GB2312" w:hAnsi="仿宋_GB2312" w:cs="仿宋_GB2312" w:hint="eastAsia"/>
          <w:b/>
          <w:bCs/>
          <w:sz w:val="28"/>
          <w:szCs w:val="28"/>
        </w:rPr>
        <w:lastRenderedPageBreak/>
        <w:t>资格证明文件附件格式：</w:t>
      </w:r>
    </w:p>
    <w:p w:rsidR="00B83A7A" w:rsidRPr="00277A08" w:rsidRDefault="00B83A7A">
      <w:pPr>
        <w:autoSpaceDE w:val="0"/>
        <w:autoSpaceDN w:val="0"/>
        <w:spacing w:before="120" w:after="120" w:line="300" w:lineRule="auto"/>
        <w:jc w:val="center"/>
        <w:rPr>
          <w:rFonts w:ascii="仿宋_GB2312" w:eastAsia="仿宋_GB2312" w:hAnsi="仿宋_GB2312" w:cs="仿宋_GB2312"/>
          <w:b/>
          <w:bCs/>
          <w:sz w:val="28"/>
          <w:szCs w:val="28"/>
        </w:rPr>
      </w:pPr>
    </w:p>
    <w:p w:rsidR="00B83A7A" w:rsidRPr="00277A08" w:rsidRDefault="00E10555">
      <w:pPr>
        <w:autoSpaceDE w:val="0"/>
        <w:autoSpaceDN w:val="0"/>
        <w:spacing w:before="120" w:after="120" w:line="300" w:lineRule="auto"/>
        <w:jc w:val="center"/>
        <w:rPr>
          <w:rFonts w:ascii="仿宋_GB2312" w:eastAsia="仿宋_GB2312" w:hAnsi="仿宋_GB2312" w:cs="仿宋_GB2312"/>
          <w:b/>
          <w:bCs/>
          <w:sz w:val="28"/>
          <w:szCs w:val="28"/>
          <w:lang w:val="zh-CN"/>
        </w:rPr>
      </w:pPr>
      <w:r w:rsidRPr="00277A08">
        <w:rPr>
          <w:rFonts w:ascii="仿宋_GB2312" w:eastAsia="仿宋_GB2312" w:hAnsi="仿宋_GB2312" w:cs="仿宋_GB2312" w:hint="eastAsia"/>
          <w:b/>
          <w:bCs/>
          <w:sz w:val="28"/>
          <w:szCs w:val="28"/>
        </w:rPr>
        <w:t>(1)</w:t>
      </w:r>
      <w:r w:rsidRPr="00277A08">
        <w:rPr>
          <w:rFonts w:ascii="仿宋_GB2312" w:eastAsia="仿宋_GB2312" w:hAnsi="仿宋_GB2312" w:cs="仿宋_GB2312" w:hint="eastAsia"/>
          <w:b/>
          <w:bCs/>
          <w:sz w:val="28"/>
          <w:szCs w:val="28"/>
          <w:lang w:val="zh-CN"/>
        </w:rPr>
        <w:t>法定代表人资格证明</w:t>
      </w:r>
    </w:p>
    <w:p w:rsidR="00B83A7A" w:rsidRPr="00277A08" w:rsidRDefault="00B83A7A">
      <w:pPr>
        <w:autoSpaceDE w:val="0"/>
        <w:autoSpaceDN w:val="0"/>
        <w:spacing w:before="120" w:after="50" w:line="460" w:lineRule="exact"/>
        <w:ind w:right="600" w:firstLineChars="1550" w:firstLine="3720"/>
        <w:rPr>
          <w:rFonts w:ascii="仿宋_GB2312" w:eastAsia="仿宋_GB2312" w:hAnsi="仿宋_GB2312" w:cs="仿宋_GB2312"/>
          <w:sz w:val="24"/>
          <w:u w:val="single"/>
          <w:lang w:val="zh-CN"/>
        </w:rPr>
      </w:pPr>
    </w:p>
    <w:p w:rsidR="00B83A7A" w:rsidRPr="00277A08" w:rsidRDefault="00B83A7A">
      <w:pPr>
        <w:autoSpaceDE w:val="0"/>
        <w:autoSpaceDN w:val="0"/>
        <w:spacing w:before="120" w:after="50" w:line="460" w:lineRule="exact"/>
        <w:ind w:right="600" w:firstLineChars="1550" w:firstLine="3720"/>
        <w:rPr>
          <w:rFonts w:ascii="仿宋_GB2312" w:eastAsia="仿宋_GB2312" w:hAnsi="仿宋_GB2312" w:cs="仿宋_GB2312"/>
          <w:sz w:val="24"/>
          <w:u w:val="single"/>
          <w:lang w:val="zh-CN"/>
        </w:rPr>
      </w:pPr>
    </w:p>
    <w:p w:rsidR="00B83A7A" w:rsidRPr="00277A08" w:rsidRDefault="00E10555">
      <w:pPr>
        <w:autoSpaceDE w:val="0"/>
        <w:autoSpaceDN w:val="0"/>
        <w:spacing w:line="360" w:lineRule="auto"/>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(附法定代表人资格证明或身份证复印件)</w:t>
      </w:r>
    </w:p>
    <w:p w:rsidR="00B83A7A" w:rsidRPr="00277A08" w:rsidRDefault="00B83A7A">
      <w:pPr>
        <w:autoSpaceDE w:val="0"/>
        <w:autoSpaceDN w:val="0"/>
        <w:spacing w:line="360" w:lineRule="auto"/>
        <w:jc w:val="center"/>
        <w:rPr>
          <w:rFonts w:ascii="仿宋_GB2312" w:eastAsia="仿宋_GB2312" w:hAnsi="仿宋_GB2312" w:cs="仿宋_GB2312"/>
          <w:sz w:val="24"/>
          <w:lang w:val="zh-CN"/>
        </w:rPr>
      </w:pPr>
    </w:p>
    <w:p w:rsidR="00B83A7A" w:rsidRPr="00277A08" w:rsidRDefault="00B83A7A">
      <w:pPr>
        <w:autoSpaceDE w:val="0"/>
        <w:autoSpaceDN w:val="0"/>
        <w:spacing w:line="360" w:lineRule="auto"/>
        <w:jc w:val="center"/>
        <w:rPr>
          <w:rFonts w:ascii="仿宋_GB2312" w:eastAsia="仿宋_GB2312" w:hAnsi="仿宋_GB2312" w:cs="仿宋_GB2312"/>
          <w:sz w:val="24"/>
          <w:lang w:val="zh-CN"/>
        </w:rPr>
      </w:pPr>
    </w:p>
    <w:p w:rsidR="00B83A7A" w:rsidRPr="00277A08" w:rsidRDefault="00B83A7A">
      <w:pPr>
        <w:autoSpaceDE w:val="0"/>
        <w:autoSpaceDN w:val="0"/>
        <w:spacing w:line="360" w:lineRule="auto"/>
        <w:rPr>
          <w:rFonts w:ascii="仿宋_GB2312" w:eastAsia="仿宋_GB2312" w:hAnsi="仿宋_GB2312" w:cs="仿宋_GB2312"/>
          <w:sz w:val="24"/>
          <w:lang w:val="zh-CN"/>
        </w:rPr>
      </w:pPr>
    </w:p>
    <w:p w:rsidR="00B83A7A" w:rsidRPr="00277A08" w:rsidRDefault="00E10555">
      <w:pPr>
        <w:pStyle w:val="23"/>
        <w:ind w:firstLineChars="1500" w:firstLine="3600"/>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ind w:firstLineChars="1500" w:firstLine="3600"/>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ind w:firstLineChars="1500" w:firstLine="3600"/>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autoSpaceDE w:val="0"/>
        <w:autoSpaceDN w:val="0"/>
        <w:spacing w:before="120" w:after="50" w:line="460" w:lineRule="exact"/>
        <w:ind w:right="600" w:firstLineChars="1550" w:firstLine="3720"/>
        <w:rPr>
          <w:rFonts w:ascii="仿宋_GB2312" w:eastAsia="仿宋_GB2312" w:hAnsi="仿宋_GB2312" w:cs="仿宋_GB2312"/>
          <w:sz w:val="24"/>
          <w:u w:val="single"/>
          <w:lang w:val="zh-CN"/>
        </w:rPr>
      </w:pPr>
    </w:p>
    <w:p w:rsidR="00B83A7A" w:rsidRPr="00277A08" w:rsidRDefault="00B83A7A">
      <w:pPr>
        <w:autoSpaceDE w:val="0"/>
        <w:autoSpaceDN w:val="0"/>
        <w:spacing w:line="640" w:lineRule="exact"/>
        <w:rPr>
          <w:rFonts w:ascii="仿宋_GB2312" w:eastAsia="仿宋_GB2312" w:hAnsi="仿宋_GB2312" w:cs="仿宋_GB2312"/>
          <w:sz w:val="24"/>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rPr>
          <w:rFonts w:ascii="仿宋_GB2312" w:eastAsia="仿宋_GB2312" w:hAnsi="仿宋_GB2312" w:cs="仿宋_GB2312"/>
          <w:sz w:val="24"/>
          <w:lang w:val="zh-CN"/>
        </w:rPr>
      </w:pPr>
    </w:p>
    <w:p w:rsidR="00B83A7A" w:rsidRPr="00277A08" w:rsidRDefault="00B83A7A">
      <w:pPr>
        <w:autoSpaceDE w:val="0"/>
        <w:autoSpaceDN w:val="0"/>
        <w:spacing w:before="120" w:after="120" w:line="300" w:lineRule="auto"/>
        <w:rPr>
          <w:rFonts w:ascii="仿宋_GB2312" w:eastAsia="仿宋_GB2312" w:hAnsi="仿宋_GB2312" w:cs="仿宋_GB2312"/>
          <w:b/>
          <w:bCs/>
          <w:sz w:val="28"/>
          <w:szCs w:val="28"/>
          <w:lang w:val="zh-CN"/>
        </w:rPr>
      </w:pPr>
    </w:p>
    <w:p w:rsidR="00B83A7A" w:rsidRPr="00277A08" w:rsidRDefault="00B83A7A">
      <w:pPr>
        <w:autoSpaceDE w:val="0"/>
        <w:autoSpaceDN w:val="0"/>
        <w:spacing w:before="120" w:after="120" w:line="300" w:lineRule="auto"/>
        <w:jc w:val="center"/>
        <w:rPr>
          <w:rFonts w:ascii="仿宋_GB2312" w:eastAsia="仿宋_GB2312" w:hAnsi="仿宋_GB2312" w:cs="仿宋_GB2312"/>
          <w:b/>
          <w:bCs/>
          <w:sz w:val="28"/>
          <w:szCs w:val="28"/>
          <w:lang w:val="zh-CN"/>
        </w:rPr>
      </w:pPr>
    </w:p>
    <w:p w:rsidR="00B83A7A" w:rsidRPr="00277A08" w:rsidRDefault="00B83A7A">
      <w:pPr>
        <w:autoSpaceDE w:val="0"/>
        <w:autoSpaceDN w:val="0"/>
        <w:spacing w:before="120" w:after="120" w:line="300" w:lineRule="auto"/>
        <w:jc w:val="center"/>
        <w:rPr>
          <w:rFonts w:ascii="仿宋_GB2312" w:eastAsia="仿宋_GB2312" w:hAnsi="仿宋_GB2312" w:cs="仿宋_GB2312"/>
          <w:b/>
          <w:bCs/>
          <w:sz w:val="28"/>
          <w:szCs w:val="28"/>
          <w:lang w:val="zh-CN"/>
        </w:rPr>
      </w:pPr>
    </w:p>
    <w:p w:rsidR="00B83A7A" w:rsidRPr="00277A08" w:rsidRDefault="00B83A7A">
      <w:pPr>
        <w:autoSpaceDE w:val="0"/>
        <w:autoSpaceDN w:val="0"/>
        <w:spacing w:before="120" w:after="120" w:line="300" w:lineRule="auto"/>
        <w:jc w:val="center"/>
        <w:rPr>
          <w:rFonts w:ascii="仿宋_GB2312" w:eastAsia="仿宋_GB2312" w:hAnsi="仿宋_GB2312" w:cs="仿宋_GB2312"/>
          <w:b/>
          <w:bCs/>
          <w:sz w:val="28"/>
          <w:szCs w:val="28"/>
          <w:lang w:val="zh-CN"/>
        </w:rPr>
      </w:pPr>
    </w:p>
    <w:p w:rsidR="00B83A7A" w:rsidRPr="00277A08" w:rsidRDefault="00B83A7A">
      <w:pPr>
        <w:pStyle w:val="10"/>
        <w:rPr>
          <w:rFonts w:ascii="仿宋_GB2312" w:eastAsia="仿宋_GB2312" w:hAnsi="仿宋_GB2312" w:cs="仿宋_GB2312"/>
          <w:color w:val="auto"/>
          <w:lang w:val="zh-CN"/>
        </w:rPr>
      </w:pPr>
    </w:p>
    <w:p w:rsidR="00B83A7A" w:rsidRPr="00277A08" w:rsidRDefault="00B83A7A">
      <w:pPr>
        <w:pStyle w:val="10"/>
        <w:ind w:firstLineChars="0" w:firstLine="0"/>
        <w:rPr>
          <w:rFonts w:ascii="仿宋_GB2312" w:eastAsia="仿宋_GB2312" w:hAnsi="仿宋_GB2312" w:cs="仿宋_GB2312"/>
          <w:color w:val="auto"/>
          <w:lang w:val="zh-CN"/>
        </w:rPr>
      </w:pPr>
    </w:p>
    <w:p w:rsidR="00B83A7A" w:rsidRPr="00277A08" w:rsidRDefault="00E10555">
      <w:pPr>
        <w:autoSpaceDE w:val="0"/>
        <w:autoSpaceDN w:val="0"/>
        <w:spacing w:before="120" w:after="120" w:line="300" w:lineRule="auto"/>
        <w:jc w:val="center"/>
        <w:rPr>
          <w:rFonts w:ascii="仿宋_GB2312" w:eastAsia="仿宋_GB2312" w:hAnsi="仿宋_GB2312" w:cs="仿宋_GB2312"/>
          <w:b/>
          <w:bCs/>
          <w:sz w:val="28"/>
          <w:szCs w:val="28"/>
          <w:lang w:val="zh-CN"/>
        </w:rPr>
      </w:pPr>
      <w:r w:rsidRPr="00277A08">
        <w:rPr>
          <w:rFonts w:ascii="仿宋_GB2312" w:eastAsia="仿宋_GB2312" w:hAnsi="仿宋_GB2312" w:cs="仿宋_GB2312" w:hint="eastAsia"/>
          <w:b/>
          <w:bCs/>
          <w:sz w:val="28"/>
          <w:szCs w:val="28"/>
          <w:lang w:val="zh-CN"/>
        </w:rPr>
        <w:lastRenderedPageBreak/>
        <w:t>（</w:t>
      </w:r>
      <w:r w:rsidRPr="00277A08">
        <w:rPr>
          <w:rFonts w:ascii="仿宋_GB2312" w:eastAsia="仿宋_GB2312" w:hAnsi="仿宋_GB2312" w:cs="仿宋_GB2312" w:hint="eastAsia"/>
          <w:b/>
          <w:bCs/>
          <w:sz w:val="28"/>
          <w:szCs w:val="28"/>
        </w:rPr>
        <w:t>2</w:t>
      </w:r>
      <w:r w:rsidRPr="00277A08">
        <w:rPr>
          <w:rFonts w:ascii="仿宋_GB2312" w:eastAsia="仿宋_GB2312" w:hAnsi="仿宋_GB2312" w:cs="仿宋_GB2312" w:hint="eastAsia"/>
          <w:b/>
          <w:bCs/>
          <w:sz w:val="28"/>
          <w:szCs w:val="28"/>
          <w:lang w:val="zh-CN"/>
        </w:rPr>
        <w:t>）法定代表人授权委托书</w:t>
      </w:r>
    </w:p>
    <w:p w:rsidR="00B83A7A" w:rsidRPr="00277A08" w:rsidRDefault="00B83A7A">
      <w:pPr>
        <w:jc w:val="center"/>
        <w:rPr>
          <w:rFonts w:ascii="仿宋_GB2312" w:eastAsia="仿宋_GB2312" w:hAnsi="仿宋_GB2312" w:cs="仿宋_GB2312"/>
          <w:sz w:val="28"/>
          <w:lang w:val="zh-CN"/>
        </w:rPr>
      </w:pP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u w:val="single"/>
          <w:lang w:val="zh-CN"/>
        </w:rPr>
        <w:t xml:space="preserve">   （采购人）</w:t>
      </w:r>
      <w:r w:rsidRPr="00277A08">
        <w:rPr>
          <w:rFonts w:ascii="仿宋_GB2312" w:eastAsia="仿宋_GB2312" w:hAnsi="仿宋_GB2312" w:cs="仿宋_GB2312" w:hint="eastAsia"/>
          <w:sz w:val="24"/>
          <w:lang w:val="zh-CN"/>
        </w:rPr>
        <w:t>：</w:t>
      </w:r>
    </w:p>
    <w:p w:rsidR="00B83A7A" w:rsidRPr="00277A08" w:rsidRDefault="00E10555">
      <w:pPr>
        <w:autoSpaceDE w:val="0"/>
        <w:autoSpaceDN w:val="0"/>
        <w:spacing w:line="480" w:lineRule="exact"/>
        <w:ind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我</w:t>
      </w:r>
      <w:r w:rsidRPr="00277A08">
        <w:rPr>
          <w:rFonts w:ascii="仿宋_GB2312" w:eastAsia="仿宋_GB2312" w:hAnsi="仿宋_GB2312" w:cs="仿宋_GB2312" w:hint="eastAsia"/>
          <w:sz w:val="24"/>
          <w:u w:val="single"/>
          <w:lang w:val="zh-CN"/>
        </w:rPr>
        <w:t xml:space="preserve">   （姓名） </w:t>
      </w:r>
      <w:r w:rsidRPr="00277A08">
        <w:rPr>
          <w:rFonts w:ascii="仿宋_GB2312" w:eastAsia="仿宋_GB2312" w:hAnsi="仿宋_GB2312" w:cs="仿宋_GB2312" w:hint="eastAsia"/>
          <w:sz w:val="24"/>
          <w:lang w:val="zh-CN"/>
        </w:rPr>
        <w:t>系</w:t>
      </w:r>
      <w:r w:rsidRPr="00277A08">
        <w:rPr>
          <w:rFonts w:ascii="仿宋_GB2312" w:eastAsia="仿宋_GB2312" w:hAnsi="仿宋_GB2312" w:cs="仿宋_GB2312" w:hint="eastAsia"/>
          <w:sz w:val="24"/>
          <w:u w:val="single"/>
          <w:lang w:val="zh-CN"/>
        </w:rPr>
        <w:t xml:space="preserve">    （</w:t>
      </w:r>
      <w:r w:rsidRPr="00277A08">
        <w:rPr>
          <w:rFonts w:ascii="仿宋_GB2312" w:eastAsia="仿宋_GB2312" w:hAnsi="仿宋_GB2312" w:cs="仿宋_GB2312" w:hint="eastAsia"/>
          <w:sz w:val="24"/>
          <w:u w:val="single"/>
        </w:rPr>
        <w:t>投标人</w:t>
      </w:r>
      <w:r w:rsidRPr="00277A08">
        <w:rPr>
          <w:rFonts w:ascii="仿宋_GB2312" w:eastAsia="仿宋_GB2312" w:hAnsi="仿宋_GB2312" w:cs="仿宋_GB2312" w:hint="eastAsia"/>
          <w:sz w:val="24"/>
          <w:u w:val="single"/>
          <w:lang w:val="zh-CN"/>
        </w:rPr>
        <w:t>名称）</w:t>
      </w:r>
      <w:r w:rsidRPr="00277A08">
        <w:rPr>
          <w:rFonts w:ascii="仿宋_GB2312" w:eastAsia="仿宋_GB2312" w:hAnsi="仿宋_GB2312" w:cs="仿宋_GB2312" w:hint="eastAsia"/>
          <w:sz w:val="24"/>
          <w:lang w:val="zh-CN"/>
        </w:rPr>
        <w:t>法定代表人（非法人组织的负责人），现授权委托我公司的</w:t>
      </w:r>
      <w:r w:rsidRPr="00277A08">
        <w:rPr>
          <w:rFonts w:ascii="仿宋_GB2312" w:eastAsia="仿宋_GB2312" w:hAnsi="仿宋_GB2312" w:cs="仿宋_GB2312" w:hint="eastAsia"/>
          <w:sz w:val="24"/>
          <w:u w:val="single"/>
          <w:lang w:val="zh-CN"/>
        </w:rPr>
        <w:t xml:space="preserve"> （姓名、职务或职称）</w:t>
      </w:r>
      <w:r w:rsidRPr="00277A08">
        <w:rPr>
          <w:rFonts w:ascii="仿宋_GB2312" w:eastAsia="仿宋_GB2312" w:hAnsi="仿宋_GB2312" w:cs="仿宋_GB2312" w:hint="eastAsia"/>
          <w:sz w:val="24"/>
          <w:lang w:val="zh-CN"/>
        </w:rPr>
        <w:t>为我公司本次项目的授权代表，代表我方办理本次投标、签约等相关事宜，签署全部有关的文件、协议、合同并具有法律效力。</w:t>
      </w:r>
    </w:p>
    <w:p w:rsidR="00B83A7A" w:rsidRPr="00277A08" w:rsidRDefault="00E10555">
      <w:pPr>
        <w:autoSpaceDE w:val="0"/>
        <w:autoSpaceDN w:val="0"/>
        <w:spacing w:line="480" w:lineRule="exact"/>
        <w:ind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委托期限：。被授权人签署的所有文件（在授权书有效期内签署的）不因授权撤销而失效。</w:t>
      </w:r>
    </w:p>
    <w:p w:rsidR="00B83A7A" w:rsidRPr="00277A08" w:rsidRDefault="00E10555">
      <w:pPr>
        <w:autoSpaceDE w:val="0"/>
        <w:autoSpaceDN w:val="0"/>
        <w:spacing w:line="480" w:lineRule="exact"/>
        <w:ind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授权代表无权转让委托权。特此授权。</w:t>
      </w:r>
    </w:p>
    <w:p w:rsidR="00B83A7A" w:rsidRPr="00277A08" w:rsidRDefault="00E10555">
      <w:pPr>
        <w:autoSpaceDE w:val="0"/>
        <w:autoSpaceDN w:val="0"/>
        <w:spacing w:line="480" w:lineRule="exact"/>
        <w:ind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本授权委托书自年月日签字生效,特此声明。</w:t>
      </w:r>
    </w:p>
    <w:p w:rsidR="00B83A7A" w:rsidRPr="00277A08" w:rsidRDefault="00B83A7A">
      <w:pPr>
        <w:autoSpaceDE w:val="0"/>
        <w:autoSpaceDN w:val="0"/>
        <w:spacing w:line="480" w:lineRule="exact"/>
        <w:rPr>
          <w:rFonts w:ascii="仿宋_GB2312" w:eastAsia="仿宋_GB2312" w:hAnsi="仿宋_GB2312" w:cs="仿宋_GB2312"/>
          <w:sz w:val="24"/>
          <w:lang w:val="zh-CN"/>
        </w:rPr>
      </w:pPr>
    </w:p>
    <w:p w:rsidR="00B83A7A" w:rsidRPr="00277A08" w:rsidRDefault="00E10555">
      <w:pPr>
        <w:autoSpaceDE w:val="0"/>
        <w:autoSpaceDN w:val="0"/>
        <w:spacing w:line="48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(附法人代表（非法人组织的负责人）身份证以及被授权代表身份证复印件)</w:t>
      </w:r>
    </w:p>
    <w:p w:rsidR="00B83A7A" w:rsidRPr="00277A08" w:rsidRDefault="00B83A7A">
      <w:pPr>
        <w:autoSpaceDE w:val="0"/>
        <w:autoSpaceDN w:val="0"/>
        <w:spacing w:line="480" w:lineRule="exact"/>
        <w:jc w:val="center"/>
        <w:rPr>
          <w:rFonts w:ascii="仿宋_GB2312" w:eastAsia="仿宋_GB2312" w:hAnsi="仿宋_GB2312" w:cs="仿宋_GB2312"/>
          <w:sz w:val="24"/>
          <w:lang w:val="zh-CN"/>
        </w:rPr>
      </w:pPr>
    </w:p>
    <w:p w:rsidR="00B83A7A" w:rsidRPr="00277A08" w:rsidRDefault="00B83A7A">
      <w:pPr>
        <w:autoSpaceDE w:val="0"/>
        <w:autoSpaceDN w:val="0"/>
        <w:spacing w:line="480" w:lineRule="exact"/>
        <w:jc w:val="center"/>
        <w:rPr>
          <w:rFonts w:ascii="仿宋_GB2312" w:eastAsia="仿宋_GB2312" w:hAnsi="仿宋_GB2312" w:cs="仿宋_GB2312"/>
          <w:sz w:val="24"/>
          <w:lang w:val="zh-CN"/>
        </w:rPr>
      </w:pP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被授权代表姓名：</w:t>
      </w: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性别：</w:t>
      </w: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年龄：</w:t>
      </w: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部门：</w:t>
      </w:r>
    </w:p>
    <w:p w:rsidR="00B83A7A" w:rsidRPr="00277A08" w:rsidRDefault="00E10555">
      <w:pPr>
        <w:autoSpaceDE w:val="0"/>
        <w:autoSpaceDN w:val="0"/>
        <w:spacing w:line="48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职务：</w:t>
      </w:r>
    </w:p>
    <w:p w:rsidR="00B83A7A" w:rsidRPr="00277A08" w:rsidRDefault="00B83A7A">
      <w:pPr>
        <w:autoSpaceDE w:val="0"/>
        <w:autoSpaceDN w:val="0"/>
        <w:spacing w:line="480" w:lineRule="exact"/>
        <w:rPr>
          <w:rFonts w:ascii="仿宋_GB2312" w:eastAsia="仿宋_GB2312" w:hAnsi="仿宋_GB2312" w:cs="仿宋_GB2312"/>
          <w:sz w:val="24"/>
          <w:lang w:val="zh-CN"/>
        </w:rPr>
      </w:pPr>
    </w:p>
    <w:p w:rsidR="00B83A7A" w:rsidRPr="00277A08" w:rsidRDefault="00E10555">
      <w:pPr>
        <w:pStyle w:val="23"/>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autoSpaceDE w:val="0"/>
        <w:autoSpaceDN w:val="0"/>
        <w:rPr>
          <w:rFonts w:ascii="仿宋_GB2312" w:eastAsia="仿宋_GB2312" w:hAnsi="仿宋_GB2312" w:cs="仿宋_GB2312"/>
          <w:sz w:val="24"/>
          <w:lang w:val="zh-CN"/>
        </w:rPr>
      </w:pPr>
    </w:p>
    <w:p w:rsidR="00B83A7A" w:rsidRPr="00277A08" w:rsidRDefault="00B83A7A">
      <w:pPr>
        <w:tabs>
          <w:tab w:val="center" w:pos="4662"/>
        </w:tabs>
        <w:autoSpaceDE w:val="0"/>
        <w:autoSpaceDN w:val="0"/>
        <w:adjustRightInd w:val="0"/>
        <w:snapToGrid w:val="0"/>
        <w:spacing w:line="360" w:lineRule="auto"/>
        <w:ind w:firstLineChars="200" w:firstLine="562"/>
        <w:rPr>
          <w:rFonts w:ascii="仿宋_GB2312" w:eastAsia="仿宋_GB2312" w:hAnsi="仿宋_GB2312" w:cs="仿宋_GB2312"/>
          <w:b/>
          <w:bCs/>
          <w:sz w:val="28"/>
          <w:szCs w:val="28"/>
        </w:rPr>
      </w:pPr>
    </w:p>
    <w:p w:rsidR="00B83A7A" w:rsidRPr="00277A08" w:rsidRDefault="00B83A7A">
      <w:pPr>
        <w:spacing w:line="480" w:lineRule="exact"/>
        <w:rPr>
          <w:rFonts w:ascii="仿宋_GB2312" w:eastAsia="仿宋_GB2312" w:hAnsi="仿宋_GB2312" w:cs="仿宋_GB2312"/>
          <w:b/>
          <w:bCs/>
          <w:sz w:val="24"/>
        </w:rPr>
      </w:pPr>
    </w:p>
    <w:p w:rsidR="00B83A7A" w:rsidRPr="00277A08" w:rsidRDefault="00B83A7A">
      <w:pPr>
        <w:spacing w:line="480" w:lineRule="exact"/>
        <w:rPr>
          <w:rFonts w:ascii="仿宋_GB2312" w:eastAsia="仿宋_GB2312" w:hAnsi="仿宋_GB2312" w:cs="仿宋_GB2312"/>
          <w:b/>
          <w:bCs/>
          <w:sz w:val="24"/>
        </w:rPr>
      </w:pPr>
    </w:p>
    <w:p w:rsidR="00B83A7A" w:rsidRPr="00277A08" w:rsidRDefault="00B83A7A">
      <w:pPr>
        <w:spacing w:line="480" w:lineRule="exact"/>
        <w:jc w:val="center"/>
        <w:rPr>
          <w:rFonts w:ascii="仿宋_GB2312" w:eastAsia="仿宋_GB2312" w:hAnsi="仿宋_GB2312" w:cs="仿宋_GB2312"/>
          <w:b/>
          <w:bCs/>
          <w:sz w:val="24"/>
        </w:rPr>
      </w:pPr>
    </w:p>
    <w:p w:rsidR="00B83A7A" w:rsidRPr="00277A08" w:rsidRDefault="00E10555">
      <w:pPr>
        <w:pStyle w:val="111"/>
        <w:ind w:firstLineChars="0" w:firstLine="0"/>
        <w:jc w:val="center"/>
        <w:rPr>
          <w:rFonts w:ascii="仿宋_GB2312" w:eastAsia="仿宋_GB2312" w:hAnsi="仿宋_GB2312" w:cs="仿宋_GB2312"/>
          <w:b/>
          <w:bCs/>
          <w:sz w:val="28"/>
          <w:szCs w:val="28"/>
        </w:rPr>
      </w:pPr>
      <w:r w:rsidRPr="00277A08">
        <w:rPr>
          <w:rFonts w:ascii="仿宋_GB2312" w:eastAsia="仿宋_GB2312" w:hAnsi="仿宋_GB2312" w:cs="仿宋_GB2312" w:hint="eastAsia"/>
          <w:b/>
          <w:bCs/>
          <w:sz w:val="24"/>
        </w:rPr>
        <w:lastRenderedPageBreak/>
        <w:t>（3）</w:t>
      </w:r>
      <w:r w:rsidRPr="00277A08">
        <w:rPr>
          <w:rFonts w:ascii="仿宋_GB2312" w:eastAsia="仿宋_GB2312" w:hAnsi="仿宋_GB2312" w:cs="仿宋_GB2312" w:hint="eastAsia"/>
          <w:b/>
          <w:bCs/>
          <w:sz w:val="28"/>
          <w:szCs w:val="28"/>
          <w:lang w:val="zh-CN"/>
        </w:rPr>
        <w:t>政府采购</w:t>
      </w:r>
      <w:r w:rsidRPr="00277A08">
        <w:rPr>
          <w:rFonts w:ascii="仿宋_GB2312" w:eastAsia="仿宋_GB2312" w:hAnsi="仿宋_GB2312" w:cs="仿宋_GB2312" w:hint="eastAsia"/>
          <w:b/>
          <w:bCs/>
          <w:sz w:val="28"/>
          <w:szCs w:val="28"/>
        </w:rPr>
        <w:t>投标人</w:t>
      </w:r>
      <w:r w:rsidRPr="00277A08">
        <w:rPr>
          <w:rFonts w:ascii="仿宋_GB2312" w:eastAsia="仿宋_GB2312" w:hAnsi="仿宋_GB2312" w:cs="仿宋_GB2312" w:hint="eastAsia"/>
          <w:b/>
          <w:bCs/>
          <w:sz w:val="28"/>
          <w:szCs w:val="28"/>
          <w:lang w:val="zh-CN"/>
        </w:rPr>
        <w:t>信用承诺书</w:t>
      </w:r>
    </w:p>
    <w:p w:rsidR="00B83A7A" w:rsidRPr="00277A08" w:rsidRDefault="00B83A7A">
      <w:pPr>
        <w:pStyle w:val="12"/>
        <w:spacing w:line="360" w:lineRule="auto"/>
        <w:rPr>
          <w:rFonts w:ascii="仿宋_GB2312" w:eastAsia="仿宋_GB2312" w:hAnsi="仿宋_GB2312" w:cs="仿宋_GB2312"/>
          <w:lang w:val="zh-CN"/>
        </w:rPr>
      </w:pPr>
    </w:p>
    <w:p w:rsidR="00B83A7A" w:rsidRPr="00277A08" w:rsidRDefault="00E10555">
      <w:pPr>
        <w:pStyle w:val="12"/>
        <w:spacing w:line="60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本公司郑重声明：</w:t>
      </w:r>
    </w:p>
    <w:p w:rsidR="00B83A7A" w:rsidRPr="00277A08" w:rsidRDefault="00E10555">
      <w:pPr>
        <w:pStyle w:val="12"/>
        <w:spacing w:line="60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1.承诺具有良好的商业信誉和健全的财务会计制度；</w:t>
      </w:r>
    </w:p>
    <w:p w:rsidR="00B83A7A" w:rsidRPr="00277A08" w:rsidRDefault="00E10555">
      <w:pPr>
        <w:pStyle w:val="12"/>
        <w:spacing w:line="60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2.承诺依法缴纳税收和社会保障资金；</w:t>
      </w:r>
    </w:p>
    <w:p w:rsidR="00B83A7A" w:rsidRPr="00277A08" w:rsidRDefault="00E10555">
      <w:pPr>
        <w:pStyle w:val="12"/>
        <w:spacing w:line="60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3.承诺参加政府采购活动前三年内，在经营活动中没有重大违法记录。</w:t>
      </w:r>
    </w:p>
    <w:p w:rsidR="00B83A7A" w:rsidRPr="00277A08" w:rsidRDefault="00E10555">
      <w:pPr>
        <w:pStyle w:val="12"/>
        <w:spacing w:line="60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投标人应当遵循诚实信用原则，不得作出虚假承诺，若承诺不实的，属于提供虚假材料谋取中标、成交，应依法承担相应的法律责任。</w:t>
      </w:r>
    </w:p>
    <w:p w:rsidR="00B83A7A" w:rsidRPr="00277A08" w:rsidRDefault="00B83A7A">
      <w:pPr>
        <w:pStyle w:val="12"/>
        <w:spacing w:line="600" w:lineRule="exact"/>
        <w:ind w:firstLineChars="1428" w:firstLine="3427"/>
        <w:rPr>
          <w:rFonts w:ascii="仿宋_GB2312" w:eastAsia="仿宋_GB2312" w:hAnsi="仿宋_GB2312" w:cs="仿宋_GB2312"/>
          <w:sz w:val="24"/>
        </w:rPr>
      </w:pPr>
    </w:p>
    <w:p w:rsidR="00B83A7A" w:rsidRPr="00277A08" w:rsidRDefault="00B83A7A">
      <w:pPr>
        <w:pStyle w:val="12"/>
        <w:spacing w:line="600" w:lineRule="exact"/>
        <w:ind w:firstLineChars="1428" w:firstLine="3427"/>
        <w:rPr>
          <w:rFonts w:ascii="仿宋_GB2312" w:eastAsia="仿宋_GB2312" w:hAnsi="仿宋_GB2312" w:cs="仿宋_GB2312"/>
          <w:sz w:val="24"/>
        </w:rPr>
      </w:pPr>
    </w:p>
    <w:p w:rsidR="00B83A7A" w:rsidRPr="00277A08" w:rsidRDefault="00E10555">
      <w:pPr>
        <w:pStyle w:val="a9"/>
        <w:spacing w:line="600" w:lineRule="exact"/>
        <w:ind w:firstLineChars="1700" w:firstLine="408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承诺单位（签署电子公章）：</w:t>
      </w:r>
    </w:p>
    <w:p w:rsidR="00B83A7A" w:rsidRPr="00277A08" w:rsidRDefault="00E10555">
      <w:pPr>
        <w:pStyle w:val="a9"/>
        <w:spacing w:line="600" w:lineRule="exact"/>
        <w:ind w:firstLineChars="1100" w:firstLine="264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 xml:space="preserve">法定代表人（签署法定代表人电子印章）：                    </w:t>
      </w:r>
    </w:p>
    <w:p w:rsidR="00B83A7A" w:rsidRPr="00277A08" w:rsidRDefault="00E10555">
      <w:pPr>
        <w:pStyle w:val="a9"/>
        <w:spacing w:line="600" w:lineRule="exact"/>
        <w:ind w:firstLineChars="1700" w:firstLine="408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日     期： 年 月 日</w:t>
      </w:r>
    </w:p>
    <w:p w:rsidR="00B83A7A" w:rsidRPr="00277A08" w:rsidRDefault="00E10555">
      <w:pPr>
        <w:pStyle w:val="af"/>
        <w:rPr>
          <w:rFonts w:ascii="仿宋_GB2312" w:eastAsia="仿宋_GB2312" w:hAnsi="仿宋_GB2312" w:cs="仿宋_GB2312"/>
          <w:sz w:val="28"/>
          <w:szCs w:val="28"/>
        </w:rPr>
      </w:pPr>
      <w:r w:rsidRPr="00277A08">
        <w:rPr>
          <w:rFonts w:ascii="仿宋_GB2312" w:eastAsia="仿宋_GB2312" w:hAnsi="仿宋_GB2312" w:cs="仿宋_GB2312" w:hint="eastAsia"/>
          <w:sz w:val="28"/>
          <w:szCs w:val="28"/>
        </w:rPr>
        <w:br w:type="page"/>
      </w:r>
    </w:p>
    <w:p w:rsidR="00B83A7A" w:rsidRPr="00277A08" w:rsidRDefault="00E10555">
      <w:pPr>
        <w:pStyle w:val="af"/>
        <w:rPr>
          <w:rFonts w:ascii="仿宋_GB2312" w:eastAsia="仿宋_GB2312" w:hAnsi="仿宋_GB2312" w:cs="仿宋_GB2312"/>
          <w:sz w:val="28"/>
          <w:szCs w:val="28"/>
        </w:rPr>
      </w:pPr>
      <w:bookmarkStart w:id="339" w:name="_Toc105580077"/>
      <w:r w:rsidRPr="00277A08">
        <w:rPr>
          <w:rFonts w:ascii="仿宋_GB2312" w:eastAsia="仿宋_GB2312" w:hAnsi="仿宋_GB2312" w:cs="仿宋_GB2312" w:hint="eastAsia"/>
          <w:sz w:val="28"/>
          <w:szCs w:val="28"/>
        </w:rPr>
        <w:lastRenderedPageBreak/>
        <w:t>三、商务</w:t>
      </w:r>
      <w:bookmarkEnd w:id="339"/>
      <w:r w:rsidRPr="00277A08">
        <w:rPr>
          <w:rFonts w:ascii="仿宋_GB2312" w:eastAsia="仿宋_GB2312" w:hAnsi="仿宋_GB2312" w:cs="仿宋_GB2312" w:hint="eastAsia"/>
          <w:sz w:val="28"/>
          <w:szCs w:val="28"/>
        </w:rPr>
        <w:t xml:space="preserve">及技术文件 </w:t>
      </w:r>
    </w:p>
    <w:p w:rsidR="00B83A7A" w:rsidRPr="00277A08" w:rsidRDefault="00E10555">
      <w:pPr>
        <w:pStyle w:val="12"/>
        <w:jc w:val="center"/>
        <w:rPr>
          <w:rFonts w:ascii="仿宋_GB2312" w:eastAsia="仿宋_GB2312"/>
          <w:b/>
          <w:bCs/>
          <w:sz w:val="28"/>
          <w:szCs w:val="28"/>
        </w:rPr>
      </w:pPr>
      <w:r w:rsidRPr="00277A08">
        <w:rPr>
          <w:rFonts w:ascii="仿宋_GB2312" w:eastAsia="仿宋_GB2312" w:hint="eastAsia"/>
          <w:b/>
          <w:bCs/>
          <w:sz w:val="28"/>
          <w:szCs w:val="28"/>
        </w:rPr>
        <w:t>（一）投标函</w:t>
      </w:r>
      <w:bookmarkEnd w:id="336"/>
    </w:p>
    <w:p w:rsidR="00B83A7A" w:rsidRPr="00277A08" w:rsidRDefault="00E10555">
      <w:pPr>
        <w:spacing w:line="420" w:lineRule="exact"/>
        <w:jc w:val="left"/>
        <w:rPr>
          <w:rFonts w:ascii="仿宋_GB2312" w:eastAsia="仿宋_GB2312" w:hAnsi="仿宋_GB2312" w:cs="仿宋_GB2312"/>
          <w:bCs/>
          <w:sz w:val="24"/>
        </w:rPr>
      </w:pPr>
      <w:r w:rsidRPr="00277A08">
        <w:rPr>
          <w:rFonts w:ascii="仿宋_GB2312" w:eastAsia="仿宋_GB2312" w:hAnsi="仿宋_GB2312" w:cs="仿宋_GB2312" w:hint="eastAsia"/>
          <w:sz w:val="24"/>
        </w:rPr>
        <w:t>______</w:t>
      </w:r>
      <w:r w:rsidRPr="00277A08">
        <w:rPr>
          <w:rFonts w:ascii="仿宋_GB2312" w:eastAsia="仿宋_GB2312" w:hAnsi="仿宋_GB2312" w:cs="仿宋_GB2312" w:hint="eastAsia"/>
          <w:bCs/>
          <w:sz w:val="24"/>
        </w:rPr>
        <w:t>：</w:t>
      </w:r>
    </w:p>
    <w:p w:rsidR="00B83A7A" w:rsidRPr="00277A08" w:rsidRDefault="00E10555">
      <w:pPr>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(投标人全称)法定代表人______授权_______(被授权代表人姓名)全权参加贵方组织的______________(招标编号、招标项目名称)招标的有关活动，并对___________进行投标。为此：</w:t>
      </w:r>
    </w:p>
    <w:p w:rsidR="00B83A7A" w:rsidRPr="00277A08" w:rsidRDefault="00E10555">
      <w:pPr>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1、我方承诺已经具备《中华人民共和国政府采购法》中第二十二条中规定的参加政府采购活动的投标人应当具备的条件：</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（1）具有独立承担民事责任的能力；</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（2）具有良好的商业信誉和健全的财务会计制度；</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（3）具有履行合同所必需的设备和专业技术能力；</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（4）有依法缴纳税收和社会保障资金的良好记录；</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（5）参加政府采购活动前三年内，在经营活动中没有重大违法记录；</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（6）法律、行政法规规定的其他条件。</w:t>
      </w:r>
    </w:p>
    <w:p w:rsidR="00B83A7A" w:rsidRPr="00277A08" w:rsidRDefault="00E10555">
      <w:pPr>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我方将严格遵守《中华人民共和国政府采购法》的有关规定，若有下列情形之一，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（1）提供虚假材料谋取中标、成交的；</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（2）采取不正当手段诋毁、排挤其他投标人的；</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（3）与采购人、其他投标人或者采购代理机构恶意串通的；</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（4）向采购人、采购代理机构行贿或者提供其他不正当利益的；</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（5）在招标采购过程中与采购人进行协商谈判的；</w:t>
      </w:r>
    </w:p>
    <w:p w:rsidR="00B83A7A" w:rsidRPr="00277A08" w:rsidRDefault="00E10555">
      <w:pPr>
        <w:spacing w:line="50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（6）拒绝有关部门监督检查或者提供虚假情况的。</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3、完全满足招标文件中全部实质性要求。</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4、保证遵守招标文件中的有关规定。</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5、保证严格执行双方所签的政府采购合同，并承担合同规定的责任义务。</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6、愿意向贵方提供任何与投标有关的资料、情况和技术资料。</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7、本投标文件自开标之日起</w:t>
      </w:r>
      <w:r w:rsidRPr="00277A08">
        <w:rPr>
          <w:rFonts w:ascii="仿宋_GB2312" w:eastAsia="仿宋_GB2312" w:hAnsi="仿宋_GB2312" w:cs="仿宋_GB2312" w:hint="eastAsia"/>
          <w:sz w:val="24"/>
          <w:u w:val="single"/>
        </w:rPr>
        <w:t xml:space="preserve">  </w:t>
      </w:r>
      <w:r w:rsidRPr="00277A08">
        <w:rPr>
          <w:rFonts w:ascii="仿宋_GB2312" w:eastAsia="仿宋_GB2312" w:hAnsi="仿宋_GB2312" w:cs="仿宋_GB2312" w:hint="eastAsia"/>
          <w:sz w:val="24"/>
        </w:rPr>
        <w:t>日内有效。</w:t>
      </w:r>
    </w:p>
    <w:p w:rsidR="00B83A7A" w:rsidRPr="00277A08" w:rsidRDefault="00E10555">
      <w:pPr>
        <w:tabs>
          <w:tab w:val="left" w:pos="0"/>
        </w:tabs>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8、与本投标有关的一切来往通讯请寄：</w:t>
      </w:r>
    </w:p>
    <w:p w:rsidR="00B83A7A" w:rsidRPr="00277A08" w:rsidRDefault="00E10555">
      <w:pPr>
        <w:pStyle w:val="210"/>
        <w:spacing w:line="50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地址：_____邮编：______电话：_______传真：______</w:t>
      </w:r>
    </w:p>
    <w:p w:rsidR="00B83A7A" w:rsidRPr="00277A08" w:rsidRDefault="00B83A7A">
      <w:pPr>
        <w:tabs>
          <w:tab w:val="left" w:pos="0"/>
        </w:tabs>
        <w:spacing w:line="500" w:lineRule="exact"/>
        <w:rPr>
          <w:rFonts w:ascii="仿宋_GB2312" w:eastAsia="仿宋_GB2312" w:hAnsi="仿宋_GB2312" w:cs="仿宋_GB2312"/>
          <w:sz w:val="24"/>
        </w:rPr>
      </w:pPr>
    </w:p>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 xml:space="preserve">                                  投标人全称（签署电子公章）：</w:t>
      </w:r>
    </w:p>
    <w:p w:rsidR="00B83A7A" w:rsidRPr="00277A08" w:rsidRDefault="00E10555">
      <w:pPr>
        <w:pStyle w:val="23"/>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tabs>
          <w:tab w:val="left" w:pos="0"/>
        </w:tabs>
        <w:spacing w:line="500" w:lineRule="exact"/>
        <w:ind w:firstLineChars="200" w:firstLine="480"/>
        <w:jc w:val="center"/>
        <w:rPr>
          <w:rFonts w:ascii="仿宋_GB2312" w:eastAsia="仿宋_GB2312" w:hAnsi="仿宋_GB2312" w:cs="仿宋_GB2312"/>
          <w:sz w:val="24"/>
        </w:rPr>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B83A7A">
      <w:pPr>
        <w:pStyle w:val="12"/>
      </w:pPr>
    </w:p>
    <w:p w:rsidR="00B83A7A" w:rsidRPr="00277A08" w:rsidRDefault="00E10555">
      <w:pPr>
        <w:tabs>
          <w:tab w:val="left" w:pos="567"/>
          <w:tab w:val="left" w:pos="1146"/>
          <w:tab w:val="left" w:pos="1719"/>
          <w:tab w:val="left" w:pos="2483"/>
        </w:tabs>
        <w:spacing w:line="560" w:lineRule="exact"/>
        <w:rPr>
          <w:rFonts w:ascii="仿宋_GB2312" w:eastAsia="仿宋_GB2312" w:hAnsi="仿宋_GB2312" w:cs="仿宋_GB2312"/>
          <w:lang w:val="zh-CN"/>
        </w:rPr>
      </w:pPr>
      <w:bookmarkStart w:id="340" w:name="_Toc46235130"/>
      <w:bookmarkStart w:id="341" w:name="_Toc45562505"/>
      <w:bookmarkEnd w:id="326"/>
      <w:bookmarkEnd w:id="327"/>
      <w:bookmarkEnd w:id="328"/>
      <w:bookmarkEnd w:id="334"/>
      <w:r w:rsidRPr="00277A08">
        <w:rPr>
          <w:rFonts w:hint="eastAsia"/>
        </w:rPr>
        <w:br w:type="page"/>
      </w:r>
      <w:bookmarkStart w:id="342" w:name="_Toc5422"/>
    </w:p>
    <w:p w:rsidR="00B83A7A" w:rsidRPr="00277A08" w:rsidRDefault="00E10555">
      <w:pPr>
        <w:pStyle w:val="12"/>
        <w:jc w:val="center"/>
        <w:rPr>
          <w:rFonts w:ascii="仿宋_GB2312" w:eastAsia="仿宋_GB2312"/>
          <w:b/>
          <w:bCs/>
          <w:sz w:val="28"/>
          <w:szCs w:val="28"/>
        </w:rPr>
      </w:pPr>
      <w:r w:rsidRPr="00277A08">
        <w:rPr>
          <w:rFonts w:ascii="仿宋_GB2312" w:eastAsia="仿宋_GB2312" w:hint="eastAsia"/>
          <w:b/>
          <w:bCs/>
          <w:sz w:val="28"/>
          <w:szCs w:val="28"/>
        </w:rPr>
        <w:lastRenderedPageBreak/>
        <w:t>（二）投标报价明细表</w:t>
      </w:r>
    </w:p>
    <w:p w:rsidR="00B83A7A" w:rsidRPr="00277A08" w:rsidRDefault="00E10555">
      <w:pPr>
        <w:autoSpaceDE w:val="0"/>
        <w:autoSpaceDN w:val="0"/>
        <w:spacing w:line="360" w:lineRule="auto"/>
        <w:rPr>
          <w:rFonts w:ascii="仿宋_GB2312" w:eastAsia="仿宋_GB2312" w:hAnsi="仿宋_GB2312" w:cs="仿宋_GB2312"/>
          <w:b/>
          <w:sz w:val="24"/>
          <w:lang w:val="zh-CN"/>
        </w:rPr>
      </w:pPr>
      <w:r w:rsidRPr="00277A08">
        <w:rPr>
          <w:rFonts w:ascii="仿宋_GB2312" w:eastAsia="仿宋_GB2312" w:hAnsi="仿宋_GB2312" w:cs="仿宋_GB2312" w:hint="eastAsia"/>
          <w:sz w:val="24"/>
          <w:lang w:val="zh-CN"/>
        </w:rPr>
        <w:t>项目名称：</w:t>
      </w:r>
    </w:p>
    <w:tbl>
      <w:tblPr>
        <w:tblW w:w="9013" w:type="dxa"/>
        <w:jc w:val="center"/>
        <w:tblLayout w:type="fixed"/>
        <w:tblLook w:val="04A0" w:firstRow="1" w:lastRow="0" w:firstColumn="1" w:lastColumn="0" w:noHBand="0" w:noVBand="1"/>
      </w:tblPr>
      <w:tblGrid>
        <w:gridCol w:w="710"/>
        <w:gridCol w:w="1389"/>
        <w:gridCol w:w="1134"/>
        <w:gridCol w:w="709"/>
        <w:gridCol w:w="1134"/>
        <w:gridCol w:w="851"/>
        <w:gridCol w:w="850"/>
        <w:gridCol w:w="1134"/>
        <w:gridCol w:w="1102"/>
      </w:tblGrid>
      <w:tr w:rsidR="00B83A7A" w:rsidRPr="00277A08">
        <w:trPr>
          <w:trHeight w:val="840"/>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1418"/>
              </w:tabs>
              <w:autoSpaceDE w:val="0"/>
              <w:autoSpaceDN w:val="0"/>
              <w:spacing w:line="24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序号</w:t>
            </w:r>
          </w:p>
        </w:tc>
        <w:tc>
          <w:tcPr>
            <w:tcW w:w="1389"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1418"/>
              </w:tabs>
              <w:autoSpaceDE w:val="0"/>
              <w:autoSpaceDN w:val="0"/>
              <w:spacing w:before="50" w:after="50" w:line="46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货物名称</w:t>
            </w:r>
          </w:p>
        </w:tc>
        <w:tc>
          <w:tcPr>
            <w:tcW w:w="1134" w:type="dxa"/>
            <w:tcBorders>
              <w:top w:val="single" w:sz="6" w:space="0" w:color="auto"/>
              <w:left w:val="single" w:sz="4" w:space="0" w:color="auto"/>
              <w:bottom w:val="single" w:sz="6" w:space="0" w:color="auto"/>
              <w:right w:val="single" w:sz="4" w:space="0" w:color="auto"/>
            </w:tcBorders>
            <w:vAlign w:val="center"/>
          </w:tcPr>
          <w:p w:rsidR="00B83A7A" w:rsidRPr="00277A08" w:rsidRDefault="00E10555">
            <w:pPr>
              <w:autoSpaceDE w:val="0"/>
              <w:autoSpaceDN w:val="0"/>
              <w:spacing w:before="50" w:after="5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品牌</w:t>
            </w:r>
          </w:p>
        </w:tc>
        <w:tc>
          <w:tcPr>
            <w:tcW w:w="709" w:type="dxa"/>
            <w:tcBorders>
              <w:top w:val="single" w:sz="6" w:space="0" w:color="auto"/>
              <w:left w:val="single" w:sz="4" w:space="0" w:color="auto"/>
              <w:bottom w:val="single" w:sz="6" w:space="0" w:color="auto"/>
              <w:right w:val="single" w:sz="4" w:space="0" w:color="auto"/>
            </w:tcBorders>
            <w:vAlign w:val="center"/>
          </w:tcPr>
          <w:p w:rsidR="00B83A7A" w:rsidRPr="00277A08" w:rsidRDefault="00E10555">
            <w:pPr>
              <w:autoSpaceDE w:val="0"/>
              <w:autoSpaceDN w:val="0"/>
              <w:spacing w:before="50" w:after="5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产地</w:t>
            </w:r>
          </w:p>
        </w:tc>
        <w:tc>
          <w:tcPr>
            <w:tcW w:w="1134" w:type="dxa"/>
            <w:tcBorders>
              <w:top w:val="single" w:sz="6" w:space="0" w:color="auto"/>
              <w:left w:val="single" w:sz="4" w:space="0" w:color="auto"/>
              <w:bottom w:val="single" w:sz="6" w:space="0" w:color="auto"/>
              <w:right w:val="single" w:sz="6" w:space="0" w:color="auto"/>
            </w:tcBorders>
            <w:vAlign w:val="center"/>
          </w:tcPr>
          <w:p w:rsidR="00B83A7A" w:rsidRPr="00277A08" w:rsidRDefault="00E10555">
            <w:pPr>
              <w:autoSpaceDE w:val="0"/>
              <w:autoSpaceDN w:val="0"/>
              <w:spacing w:before="50" w:after="5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规格</w:t>
            </w:r>
          </w:p>
          <w:p w:rsidR="00B83A7A" w:rsidRPr="00277A08" w:rsidRDefault="00E10555">
            <w:pPr>
              <w:autoSpaceDE w:val="0"/>
              <w:autoSpaceDN w:val="0"/>
              <w:spacing w:before="50" w:after="50"/>
              <w:jc w:val="center"/>
              <w:rPr>
                <w:rFonts w:ascii="仿宋_GB2312" w:eastAsia="仿宋_GB2312" w:hAnsi="仿宋_GB2312" w:cs="仿宋_GB2312"/>
                <w:sz w:val="24"/>
              </w:rPr>
            </w:pPr>
            <w:r w:rsidRPr="00277A08">
              <w:rPr>
                <w:rFonts w:ascii="仿宋_GB2312" w:eastAsia="仿宋_GB2312" w:hAnsi="仿宋_GB2312" w:cs="仿宋_GB2312" w:hint="eastAsia"/>
                <w:sz w:val="24"/>
                <w:lang w:val="zh-CN"/>
              </w:rPr>
              <w:t>型号</w:t>
            </w:r>
            <w:r w:rsidRPr="00277A08">
              <w:rPr>
                <w:rFonts w:ascii="仿宋_GB2312" w:eastAsia="仿宋_GB2312" w:hAnsi="仿宋_GB2312" w:cs="仿宋_GB2312" w:hint="eastAsia"/>
                <w:sz w:val="24"/>
              </w:rPr>
              <w:t>及主要技术参数</w:t>
            </w:r>
          </w:p>
        </w:tc>
        <w:tc>
          <w:tcPr>
            <w:tcW w:w="851"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1418"/>
              </w:tabs>
              <w:autoSpaceDE w:val="0"/>
              <w:autoSpaceDN w:val="0"/>
              <w:spacing w:before="50" w:after="50" w:line="46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单位</w:t>
            </w:r>
          </w:p>
        </w:tc>
        <w:tc>
          <w:tcPr>
            <w:tcW w:w="850" w:type="dxa"/>
            <w:tcBorders>
              <w:top w:val="single" w:sz="6" w:space="0" w:color="auto"/>
              <w:left w:val="single" w:sz="4" w:space="0" w:color="auto"/>
              <w:bottom w:val="single" w:sz="6" w:space="0" w:color="auto"/>
              <w:right w:val="single" w:sz="4" w:space="0" w:color="auto"/>
            </w:tcBorders>
            <w:vAlign w:val="center"/>
          </w:tcPr>
          <w:p w:rsidR="00B83A7A" w:rsidRPr="00277A08" w:rsidRDefault="00E10555">
            <w:pPr>
              <w:tabs>
                <w:tab w:val="left" w:pos="1418"/>
              </w:tabs>
              <w:autoSpaceDE w:val="0"/>
              <w:autoSpaceDN w:val="0"/>
              <w:spacing w:before="50" w:after="50" w:line="46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数量</w:t>
            </w:r>
          </w:p>
        </w:tc>
        <w:tc>
          <w:tcPr>
            <w:tcW w:w="1134" w:type="dxa"/>
            <w:tcBorders>
              <w:top w:val="single" w:sz="6" w:space="0" w:color="auto"/>
              <w:left w:val="single" w:sz="4" w:space="0" w:color="auto"/>
              <w:bottom w:val="single" w:sz="6" w:space="0" w:color="auto"/>
              <w:right w:val="single" w:sz="6" w:space="0" w:color="auto"/>
            </w:tcBorders>
            <w:vAlign w:val="center"/>
          </w:tcPr>
          <w:p w:rsidR="00B83A7A" w:rsidRPr="00277A08" w:rsidRDefault="00E10555">
            <w:pPr>
              <w:tabs>
                <w:tab w:val="left" w:pos="1418"/>
              </w:tabs>
              <w:autoSpaceDE w:val="0"/>
              <w:autoSpaceDN w:val="0"/>
              <w:spacing w:before="50" w:after="50" w:line="46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单价（元）</w:t>
            </w:r>
          </w:p>
        </w:tc>
        <w:tc>
          <w:tcPr>
            <w:tcW w:w="1102"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1418"/>
              </w:tabs>
              <w:autoSpaceDE w:val="0"/>
              <w:autoSpaceDN w:val="0"/>
              <w:spacing w:before="50" w:after="50" w:line="460" w:lineRule="exact"/>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合价（元）</w:t>
            </w:r>
          </w:p>
        </w:tc>
      </w:tr>
      <w:tr w:rsidR="00B83A7A" w:rsidRPr="00277A08">
        <w:trPr>
          <w:trHeight w:val="551"/>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60"/>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2</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2"/>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3</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2"/>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4</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8"/>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5</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8"/>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6</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lang w:val="zh-CN"/>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8"/>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7</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lang w:val="zh-CN"/>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8"/>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8</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lang w:val="zh-CN"/>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458"/>
          <w:jc w:val="center"/>
        </w:trPr>
        <w:tc>
          <w:tcPr>
            <w:tcW w:w="71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rsidP="00A47EEF">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w:t>
            </w:r>
          </w:p>
        </w:tc>
        <w:tc>
          <w:tcPr>
            <w:tcW w:w="1389"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lang w:val="zh-CN"/>
              </w:rPr>
            </w:pPr>
          </w:p>
        </w:tc>
        <w:tc>
          <w:tcPr>
            <w:tcW w:w="1134"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709"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1" w:type="dxa"/>
            <w:tcBorders>
              <w:top w:val="single" w:sz="6" w:space="0" w:color="auto"/>
              <w:left w:val="single" w:sz="6"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850" w:type="dxa"/>
            <w:tcBorders>
              <w:top w:val="single" w:sz="6" w:space="0" w:color="auto"/>
              <w:left w:val="single" w:sz="4" w:space="0" w:color="auto"/>
              <w:bottom w:val="single" w:sz="6" w:space="0" w:color="auto"/>
              <w:right w:val="single" w:sz="4"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34" w:type="dxa"/>
            <w:tcBorders>
              <w:top w:val="single" w:sz="6" w:space="0" w:color="auto"/>
              <w:left w:val="single" w:sz="4"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c>
          <w:tcPr>
            <w:tcW w:w="1102" w:type="dxa"/>
            <w:tcBorders>
              <w:top w:val="single" w:sz="6" w:space="0" w:color="auto"/>
              <w:left w:val="single" w:sz="6" w:space="0" w:color="auto"/>
              <w:bottom w:val="single" w:sz="6" w:space="0" w:color="auto"/>
              <w:right w:val="single" w:sz="6" w:space="0" w:color="auto"/>
            </w:tcBorders>
          </w:tcPr>
          <w:p w:rsidR="00B83A7A" w:rsidRPr="00277A08" w:rsidRDefault="00B83A7A" w:rsidP="00A47EEF">
            <w:pPr>
              <w:autoSpaceDE w:val="0"/>
              <w:autoSpaceDN w:val="0"/>
              <w:jc w:val="center"/>
              <w:rPr>
                <w:rFonts w:ascii="仿宋_GB2312" w:eastAsia="仿宋_GB2312" w:hAnsi="仿宋_GB2312" w:cs="仿宋_GB2312"/>
                <w:sz w:val="24"/>
              </w:rPr>
            </w:pPr>
          </w:p>
        </w:tc>
      </w:tr>
      <w:tr w:rsidR="00B83A7A" w:rsidRPr="00277A08">
        <w:trPr>
          <w:trHeight w:val="558"/>
          <w:jc w:val="center"/>
        </w:trPr>
        <w:tc>
          <w:tcPr>
            <w:tcW w:w="2099" w:type="dxa"/>
            <w:gridSpan w:val="2"/>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jc w:val="center"/>
              <w:rPr>
                <w:rFonts w:ascii="仿宋_GB2312" w:eastAsia="仿宋_GB2312" w:hAnsi="仿宋_GB2312" w:cs="仿宋_GB2312"/>
                <w:sz w:val="24"/>
              </w:rPr>
            </w:pPr>
            <w:r w:rsidRPr="00277A08">
              <w:rPr>
                <w:rFonts w:ascii="仿宋_GB2312" w:eastAsia="仿宋_GB2312" w:hAnsi="仿宋_GB2312" w:cs="仿宋_GB2312" w:hint="eastAsia"/>
                <w:sz w:val="24"/>
              </w:rPr>
              <w:t>总价</w:t>
            </w:r>
          </w:p>
        </w:tc>
        <w:tc>
          <w:tcPr>
            <w:tcW w:w="6914" w:type="dxa"/>
            <w:gridSpan w:val="7"/>
            <w:tcBorders>
              <w:top w:val="single" w:sz="6" w:space="0" w:color="auto"/>
              <w:left w:val="single" w:sz="4" w:space="0" w:color="auto"/>
              <w:bottom w:val="single" w:sz="6" w:space="0" w:color="auto"/>
              <w:right w:val="single" w:sz="6" w:space="0" w:color="auto"/>
            </w:tcBorders>
            <w:vAlign w:val="center"/>
          </w:tcPr>
          <w:p w:rsidR="00B83A7A" w:rsidRPr="00277A08" w:rsidRDefault="00E10555">
            <w:pPr>
              <w:autoSpaceDE w:val="0"/>
              <w:autoSpaceDN w:val="0"/>
              <w:jc w:val="lef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大写：</w:t>
            </w:r>
            <w:r w:rsidRPr="00277A08">
              <w:rPr>
                <w:rFonts w:ascii="仿宋_GB2312" w:eastAsia="仿宋_GB2312" w:hAnsi="仿宋_GB2312" w:cs="仿宋_GB2312" w:hint="eastAsia"/>
                <w:sz w:val="24"/>
              </w:rPr>
              <w:t xml:space="preserve">             小写：         元</w:t>
            </w:r>
          </w:p>
        </w:tc>
      </w:tr>
    </w:tbl>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pStyle w:val="12"/>
        <w:rPr>
          <w:lang w:val="zh-CN"/>
        </w:rPr>
      </w:pPr>
    </w:p>
    <w:p w:rsidR="00B83A7A" w:rsidRPr="00277A08" w:rsidRDefault="00B83A7A">
      <w:pPr>
        <w:pStyle w:val="12"/>
        <w:jc w:val="left"/>
        <w:rPr>
          <w:rFonts w:ascii="仿宋_GB2312" w:eastAsia="仿宋_GB2312"/>
          <w:b/>
          <w:bCs/>
          <w:sz w:val="28"/>
          <w:szCs w:val="28"/>
        </w:rPr>
      </w:pPr>
    </w:p>
    <w:p w:rsidR="00B83A7A" w:rsidRPr="00277A08" w:rsidRDefault="00E10555">
      <w:pPr>
        <w:pStyle w:val="12"/>
        <w:jc w:val="left"/>
        <w:rPr>
          <w:rFonts w:ascii="仿宋_GB2312" w:eastAsia="仿宋_GB2312"/>
          <w:b/>
          <w:bCs/>
          <w:sz w:val="24"/>
        </w:rPr>
      </w:pPr>
      <w:r w:rsidRPr="00277A08">
        <w:rPr>
          <w:rFonts w:ascii="仿宋_GB2312" w:eastAsia="仿宋_GB2312" w:hint="eastAsia"/>
          <w:b/>
          <w:bCs/>
          <w:sz w:val="24"/>
        </w:rPr>
        <w:t>（三）产品说明（包括产品品牌、材质、产品彩图、产品符合国家及地方质量、检测标准的情况、产品合格证书及相关检验检测报告等）；</w:t>
      </w:r>
    </w:p>
    <w:p w:rsidR="00B83A7A" w:rsidRPr="00277A08" w:rsidRDefault="00B83A7A">
      <w:pPr>
        <w:pStyle w:val="12"/>
        <w:jc w:val="left"/>
        <w:rPr>
          <w:rFonts w:ascii="仿宋_GB2312" w:eastAsia="仿宋_GB2312"/>
          <w:b/>
          <w:bCs/>
          <w:sz w:val="24"/>
        </w:rPr>
      </w:pPr>
    </w:p>
    <w:p w:rsidR="00B83A7A" w:rsidRPr="00277A08" w:rsidRDefault="00B83A7A">
      <w:pPr>
        <w:pStyle w:val="12"/>
        <w:jc w:val="left"/>
        <w:rPr>
          <w:rFonts w:ascii="仿宋_GB2312" w:eastAsia="仿宋_GB2312"/>
          <w:b/>
          <w:bCs/>
          <w:sz w:val="24"/>
        </w:rPr>
      </w:pPr>
    </w:p>
    <w:p w:rsidR="00B83A7A" w:rsidRPr="00277A08" w:rsidRDefault="00E10555">
      <w:pPr>
        <w:pStyle w:val="12"/>
        <w:jc w:val="left"/>
        <w:rPr>
          <w:rFonts w:ascii="仿宋_GB2312" w:eastAsia="仿宋_GB2312"/>
          <w:b/>
          <w:bCs/>
          <w:sz w:val="24"/>
        </w:rPr>
      </w:pPr>
      <w:r w:rsidRPr="00277A08">
        <w:rPr>
          <w:rFonts w:ascii="仿宋_GB2312" w:eastAsia="仿宋_GB2312" w:hint="eastAsia"/>
          <w:b/>
          <w:bCs/>
          <w:sz w:val="24"/>
        </w:rPr>
        <w:t>（四）投标人类似项目业绩（如有，需提供同类业绩有效的合同原件的彩色扫描件制作于投标文件）；</w:t>
      </w:r>
    </w:p>
    <w:p w:rsidR="00B83A7A" w:rsidRPr="00277A08" w:rsidRDefault="00E10555">
      <w:pPr>
        <w:pStyle w:val="12"/>
        <w:jc w:val="center"/>
        <w:rPr>
          <w:rFonts w:ascii="仿宋_GB2312" w:eastAsia="仿宋_GB2312"/>
          <w:b/>
          <w:bCs/>
          <w:sz w:val="24"/>
        </w:rPr>
      </w:pPr>
      <w:r w:rsidRPr="00277A08">
        <w:rPr>
          <w:rFonts w:ascii="仿宋_GB2312" w:eastAsia="仿宋_GB2312" w:hint="eastAsia"/>
          <w:b/>
          <w:bCs/>
          <w:sz w:val="24"/>
        </w:rPr>
        <w:br w:type="page"/>
      </w:r>
      <w:bookmarkEnd w:id="329"/>
      <w:bookmarkEnd w:id="330"/>
      <w:bookmarkEnd w:id="331"/>
      <w:bookmarkEnd w:id="332"/>
      <w:bookmarkEnd w:id="340"/>
      <w:bookmarkEnd w:id="341"/>
      <w:bookmarkEnd w:id="342"/>
      <w:r w:rsidRPr="00277A08">
        <w:rPr>
          <w:rFonts w:ascii="仿宋_GB2312" w:eastAsia="仿宋_GB2312" w:hint="eastAsia"/>
          <w:b/>
          <w:bCs/>
          <w:sz w:val="28"/>
          <w:szCs w:val="28"/>
        </w:rPr>
        <w:lastRenderedPageBreak/>
        <w:t>（五）节能、环境标志产品单独分项报价表及相关证明材料</w:t>
      </w:r>
    </w:p>
    <w:p w:rsidR="00B83A7A" w:rsidRPr="00277A08" w:rsidRDefault="00E10555">
      <w:pPr>
        <w:pStyle w:val="a9"/>
        <w:adjustRightInd w:val="0"/>
        <w:snapToGrid w:val="0"/>
        <w:spacing w:line="460" w:lineRule="exact"/>
        <w:jc w:val="center"/>
        <w:rPr>
          <w:rFonts w:ascii="仿宋_GB2312" w:eastAsia="仿宋_GB2312"/>
          <w:b/>
          <w:bCs/>
          <w:sz w:val="24"/>
          <w:szCs w:val="24"/>
        </w:rPr>
      </w:pPr>
      <w:r w:rsidRPr="00277A08">
        <w:rPr>
          <w:rFonts w:ascii="仿宋_GB2312" w:eastAsia="仿宋_GB2312" w:hint="eastAsia"/>
          <w:b/>
          <w:bCs/>
          <w:sz w:val="24"/>
          <w:szCs w:val="24"/>
        </w:rPr>
        <w:t>1、节能产品、环境标志产品单独分项报价表</w:t>
      </w: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971"/>
        <w:gridCol w:w="875"/>
        <w:gridCol w:w="1393"/>
        <w:gridCol w:w="990"/>
        <w:gridCol w:w="1278"/>
        <w:gridCol w:w="660"/>
        <w:gridCol w:w="1033"/>
        <w:gridCol w:w="1059"/>
        <w:gridCol w:w="1097"/>
      </w:tblGrid>
      <w:tr w:rsidR="00B83A7A" w:rsidRPr="00277A08">
        <w:trPr>
          <w:trHeight w:val="1516"/>
          <w:jc w:val="center"/>
        </w:trPr>
        <w:tc>
          <w:tcPr>
            <w:tcW w:w="493"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序号</w:t>
            </w:r>
          </w:p>
        </w:tc>
        <w:tc>
          <w:tcPr>
            <w:tcW w:w="971"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产品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名称</w:t>
            </w:r>
          </w:p>
        </w:tc>
        <w:tc>
          <w:tcPr>
            <w:tcW w:w="875"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品牌/型号</w:t>
            </w:r>
          </w:p>
        </w:tc>
        <w:tc>
          <w:tcPr>
            <w:tcW w:w="1393"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厂家/产地</w:t>
            </w:r>
          </w:p>
        </w:tc>
        <w:tc>
          <w:tcPr>
            <w:tcW w:w="990"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节能</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标志</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认证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证书</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编号</w:t>
            </w:r>
          </w:p>
        </w:tc>
        <w:tc>
          <w:tcPr>
            <w:tcW w:w="1278"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环境</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标志</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认证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证书</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编号</w:t>
            </w:r>
          </w:p>
        </w:tc>
        <w:tc>
          <w:tcPr>
            <w:tcW w:w="660"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数量</w:t>
            </w:r>
          </w:p>
        </w:tc>
        <w:tc>
          <w:tcPr>
            <w:tcW w:w="1033"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单价（元）</w:t>
            </w:r>
          </w:p>
        </w:tc>
        <w:tc>
          <w:tcPr>
            <w:tcW w:w="1059"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小计 （元）</w:t>
            </w:r>
          </w:p>
        </w:tc>
        <w:tc>
          <w:tcPr>
            <w:tcW w:w="1097"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节能、环保产品认证证书有效截止日期</w:t>
            </w: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493"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990" w:type="dxa"/>
            <w:vAlign w:val="center"/>
          </w:tcPr>
          <w:p w:rsidR="00B83A7A" w:rsidRPr="00277A08" w:rsidRDefault="00B83A7A">
            <w:pPr>
              <w:jc w:val="center"/>
              <w:rPr>
                <w:rFonts w:ascii="仿宋_GB2312" w:eastAsia="仿宋_GB2312" w:hAnsi="仿宋_GB2312" w:cs="仿宋_GB2312"/>
                <w:sz w:val="24"/>
              </w:rPr>
            </w:pPr>
          </w:p>
        </w:tc>
        <w:tc>
          <w:tcPr>
            <w:tcW w:w="1278"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33" w:type="dxa"/>
            <w:vAlign w:val="center"/>
          </w:tcPr>
          <w:p w:rsidR="00B83A7A" w:rsidRPr="00277A08" w:rsidRDefault="00B83A7A">
            <w:pPr>
              <w:jc w:val="center"/>
              <w:rPr>
                <w:rFonts w:ascii="仿宋_GB2312" w:eastAsia="仿宋_GB2312" w:hAnsi="仿宋_GB2312" w:cs="仿宋_GB2312"/>
                <w:sz w:val="24"/>
              </w:rPr>
            </w:pPr>
          </w:p>
        </w:tc>
        <w:tc>
          <w:tcPr>
            <w:tcW w:w="1059" w:type="dxa"/>
            <w:vAlign w:val="center"/>
          </w:tcPr>
          <w:p w:rsidR="00B83A7A" w:rsidRPr="00277A08" w:rsidRDefault="00B83A7A">
            <w:pPr>
              <w:jc w:val="center"/>
              <w:rPr>
                <w:rFonts w:ascii="仿宋_GB2312" w:eastAsia="仿宋_GB2312" w:hAnsi="仿宋_GB2312" w:cs="仿宋_GB2312"/>
                <w:sz w:val="24"/>
              </w:rPr>
            </w:pPr>
          </w:p>
        </w:tc>
        <w:tc>
          <w:tcPr>
            <w:tcW w:w="1097"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2339" w:type="dxa"/>
            <w:gridSpan w:val="3"/>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节能产品价格合计（元）</w:t>
            </w:r>
          </w:p>
        </w:tc>
        <w:tc>
          <w:tcPr>
            <w:tcW w:w="7510" w:type="dxa"/>
            <w:gridSpan w:val="7"/>
            <w:vAlign w:val="center"/>
          </w:tcPr>
          <w:p w:rsidR="00B83A7A" w:rsidRPr="00277A08" w:rsidRDefault="00E10555">
            <w:pPr>
              <w:tabs>
                <w:tab w:val="left" w:pos="8280"/>
              </w:tabs>
              <w:autoSpaceDE w:val="0"/>
              <w:autoSpaceDN w:val="0"/>
              <w:adjustRightInd w:val="0"/>
              <w:snapToGrid w:val="0"/>
              <w:spacing w:line="240" w:lineRule="atLeast"/>
              <w:rPr>
                <w:rFonts w:ascii="仿宋_GB2312" w:eastAsia="仿宋_GB2312" w:hAnsi="仿宋_GB2312" w:cs="仿宋_GB2312"/>
                <w:sz w:val="24"/>
                <w:lang w:val="zh-CN"/>
              </w:rPr>
            </w:pPr>
            <w:r w:rsidRPr="00277A08">
              <w:rPr>
                <w:rFonts w:ascii="仿宋_GB2312" w:eastAsia="仿宋_GB2312" w:hAnsi="仿宋_GB2312" w:cs="仿宋_GB2312"/>
                <w:sz w:val="24"/>
                <w:lang w:val="zh-CN"/>
              </w:rPr>
              <w:t xml:space="preserve">大写：                   小写：                                    </w:t>
            </w:r>
          </w:p>
        </w:tc>
      </w:tr>
      <w:tr w:rsidR="00B83A7A" w:rsidRPr="00277A08">
        <w:trPr>
          <w:trHeight w:val="690"/>
          <w:jc w:val="center"/>
        </w:trPr>
        <w:tc>
          <w:tcPr>
            <w:tcW w:w="2339" w:type="dxa"/>
            <w:gridSpan w:val="3"/>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环境标志产品价格合计（元）</w:t>
            </w:r>
          </w:p>
        </w:tc>
        <w:tc>
          <w:tcPr>
            <w:tcW w:w="7510" w:type="dxa"/>
            <w:gridSpan w:val="7"/>
            <w:vAlign w:val="center"/>
          </w:tcPr>
          <w:p w:rsidR="00B83A7A" w:rsidRPr="00277A08" w:rsidRDefault="00E10555">
            <w:pPr>
              <w:tabs>
                <w:tab w:val="left" w:pos="8280"/>
              </w:tabs>
              <w:autoSpaceDE w:val="0"/>
              <w:autoSpaceDN w:val="0"/>
              <w:adjustRightInd w:val="0"/>
              <w:snapToGrid w:val="0"/>
              <w:spacing w:line="240" w:lineRule="atLeast"/>
              <w:rPr>
                <w:rFonts w:ascii="仿宋_GB2312" w:eastAsia="仿宋_GB2312" w:hAnsi="仿宋_GB2312" w:cs="仿宋_GB2312"/>
                <w:sz w:val="24"/>
                <w:lang w:val="zh-CN"/>
              </w:rPr>
            </w:pPr>
            <w:r w:rsidRPr="00277A08">
              <w:rPr>
                <w:rFonts w:ascii="仿宋_GB2312" w:eastAsia="仿宋_GB2312" w:hAnsi="仿宋_GB2312" w:cs="仿宋_GB2312"/>
                <w:sz w:val="24"/>
                <w:lang w:val="zh-CN"/>
              </w:rPr>
              <w:t xml:space="preserve">大写：                   小写：                  </w:t>
            </w:r>
          </w:p>
        </w:tc>
      </w:tr>
    </w:tbl>
    <w:p w:rsidR="00B83A7A" w:rsidRPr="00277A08" w:rsidRDefault="00B83A7A">
      <w:pPr>
        <w:autoSpaceDE w:val="0"/>
        <w:autoSpaceDN w:val="0"/>
        <w:spacing w:line="360" w:lineRule="auto"/>
        <w:rPr>
          <w:rFonts w:ascii="仿宋_GB2312" w:eastAsia="仿宋_GB2312" w:hAnsi="仿宋_GB2312" w:cs="仿宋_GB2312"/>
          <w:sz w:val="24"/>
          <w:lang w:val="zh-CN"/>
        </w:rPr>
      </w:pPr>
    </w:p>
    <w:p w:rsidR="00B83A7A" w:rsidRPr="00277A08" w:rsidRDefault="00E10555">
      <w:pPr>
        <w:pStyle w:val="23"/>
        <w:spacing w:line="460" w:lineRule="exact"/>
        <w:jc w:val="right"/>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spacing w:line="460" w:lineRule="exact"/>
        <w:jc w:val="right"/>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adjustRightInd w:val="0"/>
        <w:snapToGrid w:val="0"/>
        <w:spacing w:line="460" w:lineRule="exact"/>
        <w:jc w:val="right"/>
        <w:rPr>
          <w:rFonts w:ascii="仿宋_GB2312" w:eastAsia="仿宋_GB2312" w:hAnsi="仿宋_GB2312" w:cs="仿宋_GB2312"/>
        </w:rPr>
      </w:pPr>
      <w:r w:rsidRPr="00277A08">
        <w:rPr>
          <w:rFonts w:ascii="仿宋_GB2312" w:eastAsia="仿宋_GB2312" w:hAnsi="仿宋_GB2312" w:cs="仿宋_GB2312" w:hint="eastAsia"/>
          <w:sz w:val="24"/>
        </w:rPr>
        <w:t>日     期：  年   月  日</w:t>
      </w:r>
    </w:p>
    <w:p w:rsidR="00B83A7A" w:rsidRPr="00277A08" w:rsidRDefault="00B83A7A">
      <w:pPr>
        <w:pStyle w:val="a7"/>
        <w:rPr>
          <w:rFonts w:ascii="仿宋_GB2312" w:eastAsia="仿宋_GB2312" w:hAnsi="仿宋_GB2312" w:cs="仿宋_GB2312"/>
          <w:sz w:val="28"/>
          <w:szCs w:val="28"/>
        </w:rPr>
      </w:pPr>
    </w:p>
    <w:p w:rsidR="00B83A7A" w:rsidRPr="00277A08" w:rsidRDefault="00E10555">
      <w:pPr>
        <w:spacing w:line="460" w:lineRule="exact"/>
        <w:ind w:firstLineChars="200" w:firstLine="482"/>
        <w:rPr>
          <w:rFonts w:ascii="仿宋_GB2312" w:eastAsia="仿宋_GB2312" w:hAnsi="仿宋_GB2312" w:cs="仿宋_GB2312"/>
          <w:sz w:val="28"/>
          <w:szCs w:val="28"/>
        </w:rPr>
      </w:pPr>
      <w:r w:rsidRPr="00277A08">
        <w:rPr>
          <w:rFonts w:ascii="仿宋_GB2312" w:eastAsia="仿宋_GB2312" w:hAnsi="仿宋_GB2312" w:cs="仿宋_GB2312" w:hint="eastAsia"/>
          <w:b/>
          <w:bCs/>
          <w:sz w:val="24"/>
        </w:rPr>
        <w:t>注：本项目采购清单中的产品属于《节能产品政府采购品目清单》中</w:t>
      </w:r>
      <w:r w:rsidRPr="00277A08">
        <w:rPr>
          <w:rFonts w:ascii="仿宋_GB2312" w:eastAsia="仿宋_GB2312" w:hAnsi="仿宋_GB2312" w:cs="仿宋_GB2312" w:hint="eastAsia"/>
          <w:b/>
          <w:bCs/>
          <w:sz w:val="28"/>
          <w:szCs w:val="28"/>
        </w:rPr>
        <w:t>强制</w:t>
      </w:r>
      <w:r w:rsidRPr="00277A08">
        <w:rPr>
          <w:rFonts w:ascii="仿宋_GB2312" w:eastAsia="仿宋_GB2312" w:hAnsi="仿宋_GB2312" w:cs="仿宋_GB2312" w:hint="eastAsia"/>
          <w:b/>
          <w:bCs/>
          <w:sz w:val="24"/>
        </w:rPr>
        <w:t>采购节能产品的，该投标产品不享受优惠政策，不需要在上表“节能产品、环境标志产品单独分项报价表”中列出。</w:t>
      </w:r>
    </w:p>
    <w:p w:rsidR="00B83A7A" w:rsidRPr="00277A08" w:rsidRDefault="00B83A7A">
      <w:pPr>
        <w:pStyle w:val="a7"/>
        <w:jc w:val="center"/>
        <w:rPr>
          <w:rFonts w:ascii="仿宋_GB2312" w:eastAsia="仿宋_GB2312" w:hAnsi="仿宋_GB2312" w:cs="仿宋_GB2312"/>
          <w:b/>
        </w:rPr>
      </w:pPr>
    </w:p>
    <w:p w:rsidR="00B83A7A" w:rsidRPr="00277A08" w:rsidRDefault="00E10555">
      <w:pPr>
        <w:pStyle w:val="a7"/>
        <w:jc w:val="center"/>
        <w:rPr>
          <w:rFonts w:ascii="仿宋_GB2312" w:eastAsia="仿宋_GB2312" w:hAnsi="仿宋_GB2312" w:cs="仿宋_GB2312"/>
          <w:b/>
        </w:rPr>
      </w:pPr>
      <w:r w:rsidRPr="00277A08">
        <w:rPr>
          <w:rFonts w:ascii="仿宋_GB2312" w:eastAsia="仿宋_GB2312" w:hAnsi="仿宋_GB2312" w:cs="仿宋_GB2312" w:hint="eastAsia"/>
          <w:b/>
        </w:rPr>
        <w:br/>
      </w:r>
    </w:p>
    <w:p w:rsidR="00B83A7A" w:rsidRPr="00277A08" w:rsidRDefault="00E10555">
      <w:pPr>
        <w:pStyle w:val="a7"/>
        <w:jc w:val="center"/>
        <w:rPr>
          <w:rFonts w:ascii="仿宋_GB2312" w:eastAsia="仿宋_GB2312" w:hAnsi="仿宋_GB2312" w:cs="仿宋_GB2312"/>
          <w:b/>
        </w:rPr>
      </w:pPr>
      <w:r w:rsidRPr="00277A08">
        <w:rPr>
          <w:rFonts w:ascii="仿宋_GB2312" w:eastAsia="仿宋_GB2312" w:hAnsi="仿宋_GB2312" w:cs="仿宋_GB2312" w:hint="eastAsia"/>
          <w:b/>
        </w:rPr>
        <w:br w:type="page"/>
      </w:r>
      <w:r w:rsidRPr="00277A08">
        <w:rPr>
          <w:rFonts w:ascii="仿宋_GB2312" w:eastAsia="仿宋_GB2312" w:hAnsi="仿宋_GB2312" w:cs="仿宋_GB2312" w:hint="eastAsia"/>
          <w:b/>
        </w:rPr>
        <w:lastRenderedPageBreak/>
        <w:t>2、强制采购节能产品单独分项报价表</w:t>
      </w:r>
    </w:p>
    <w:p w:rsidR="00B83A7A" w:rsidRPr="00277A08" w:rsidRDefault="00E10555">
      <w:pPr>
        <w:pStyle w:val="a7"/>
        <w:rPr>
          <w:rFonts w:ascii="仿宋_GB2312" w:eastAsia="仿宋_GB2312" w:hAnsi="仿宋_GB2312" w:cs="仿宋_GB2312"/>
        </w:rPr>
      </w:pPr>
      <w:r w:rsidRPr="00277A08">
        <w:rPr>
          <w:rFonts w:ascii="仿宋_GB2312" w:eastAsia="仿宋_GB2312" w:hAnsi="仿宋_GB2312" w:cs="仿宋_GB2312" w:hint="eastAsia"/>
        </w:rPr>
        <w:t>项目名称：                                                 包号：</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971"/>
        <w:gridCol w:w="875"/>
        <w:gridCol w:w="1393"/>
        <w:gridCol w:w="1167"/>
        <w:gridCol w:w="660"/>
        <w:gridCol w:w="1048"/>
        <w:gridCol w:w="1162"/>
        <w:gridCol w:w="1214"/>
      </w:tblGrid>
      <w:tr w:rsidR="00B83A7A" w:rsidRPr="00277A08">
        <w:trPr>
          <w:trHeight w:val="1516"/>
          <w:jc w:val="center"/>
        </w:trPr>
        <w:tc>
          <w:tcPr>
            <w:tcW w:w="754"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序号</w:t>
            </w:r>
          </w:p>
        </w:tc>
        <w:tc>
          <w:tcPr>
            <w:tcW w:w="971"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产品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名称</w:t>
            </w:r>
          </w:p>
        </w:tc>
        <w:tc>
          <w:tcPr>
            <w:tcW w:w="875"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品牌/型号</w:t>
            </w:r>
          </w:p>
        </w:tc>
        <w:tc>
          <w:tcPr>
            <w:tcW w:w="1393"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厂家/产地</w:t>
            </w:r>
          </w:p>
        </w:tc>
        <w:tc>
          <w:tcPr>
            <w:tcW w:w="1167"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节能</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标志</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认证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证书</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编号</w:t>
            </w:r>
          </w:p>
        </w:tc>
        <w:tc>
          <w:tcPr>
            <w:tcW w:w="660"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数量</w:t>
            </w:r>
          </w:p>
        </w:tc>
        <w:tc>
          <w:tcPr>
            <w:tcW w:w="1048"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单价（元）</w:t>
            </w:r>
          </w:p>
        </w:tc>
        <w:tc>
          <w:tcPr>
            <w:tcW w:w="1162"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小计 （元）</w:t>
            </w:r>
          </w:p>
        </w:tc>
        <w:tc>
          <w:tcPr>
            <w:tcW w:w="1214"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节能产品认证证书有效截止日期</w:t>
            </w:r>
          </w:p>
        </w:tc>
      </w:tr>
      <w:tr w:rsidR="00B83A7A" w:rsidRPr="00277A08">
        <w:trPr>
          <w:trHeight w:val="620"/>
          <w:jc w:val="center"/>
        </w:trPr>
        <w:tc>
          <w:tcPr>
            <w:tcW w:w="754" w:type="dxa"/>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971" w:type="dxa"/>
            <w:vAlign w:val="center"/>
          </w:tcPr>
          <w:p w:rsidR="00B83A7A" w:rsidRPr="00277A08" w:rsidRDefault="00B83A7A">
            <w:pPr>
              <w:widowControl/>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E10555">
            <w:pPr>
              <w:jc w:val="center"/>
              <w:rPr>
                <w:rFonts w:ascii="仿宋_GB2312" w:eastAsia="仿宋_GB2312" w:hAnsi="仿宋_GB2312" w:cs="仿宋_GB2312"/>
                <w:sz w:val="24"/>
              </w:rPr>
            </w:pPr>
            <w:r w:rsidRPr="00277A08">
              <w:rPr>
                <w:rFonts w:ascii="仿宋_GB2312" w:eastAsia="仿宋_GB2312" w:hAnsi="仿宋_GB2312" w:cs="仿宋_GB2312" w:hint="eastAsia"/>
                <w:sz w:val="24"/>
              </w:rPr>
              <w:t>2</w:t>
            </w:r>
          </w:p>
        </w:tc>
        <w:tc>
          <w:tcPr>
            <w:tcW w:w="971" w:type="dxa"/>
            <w:vAlign w:val="center"/>
          </w:tcPr>
          <w:p w:rsidR="00B83A7A" w:rsidRPr="00277A08" w:rsidRDefault="00B83A7A">
            <w:pPr>
              <w:widowControl/>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620"/>
          <w:jc w:val="center"/>
        </w:trPr>
        <w:tc>
          <w:tcPr>
            <w:tcW w:w="754" w:type="dxa"/>
            <w:vAlign w:val="center"/>
          </w:tcPr>
          <w:p w:rsidR="00B83A7A" w:rsidRPr="00277A08" w:rsidRDefault="00B83A7A">
            <w:pPr>
              <w:jc w:val="center"/>
              <w:rPr>
                <w:rFonts w:ascii="仿宋_GB2312" w:eastAsia="仿宋_GB2312" w:hAnsi="仿宋_GB2312" w:cs="仿宋_GB2312"/>
                <w:sz w:val="24"/>
              </w:rPr>
            </w:pPr>
          </w:p>
        </w:tc>
        <w:tc>
          <w:tcPr>
            <w:tcW w:w="971" w:type="dxa"/>
            <w:vAlign w:val="center"/>
          </w:tcPr>
          <w:p w:rsidR="00B83A7A" w:rsidRPr="00277A08" w:rsidRDefault="00B83A7A">
            <w:pPr>
              <w:jc w:val="center"/>
              <w:rPr>
                <w:rFonts w:ascii="仿宋_GB2312" w:eastAsia="仿宋_GB2312" w:hAnsi="仿宋_GB2312" w:cs="仿宋_GB2312"/>
                <w:sz w:val="24"/>
              </w:rPr>
            </w:pPr>
          </w:p>
        </w:tc>
        <w:tc>
          <w:tcPr>
            <w:tcW w:w="875" w:type="dxa"/>
            <w:vAlign w:val="center"/>
          </w:tcPr>
          <w:p w:rsidR="00B83A7A" w:rsidRPr="00277A08" w:rsidRDefault="00B83A7A">
            <w:pPr>
              <w:jc w:val="center"/>
              <w:rPr>
                <w:rFonts w:ascii="仿宋_GB2312" w:eastAsia="仿宋_GB2312" w:hAnsi="仿宋_GB2312" w:cs="仿宋_GB2312"/>
                <w:sz w:val="24"/>
              </w:rPr>
            </w:pPr>
          </w:p>
        </w:tc>
        <w:tc>
          <w:tcPr>
            <w:tcW w:w="1393" w:type="dxa"/>
            <w:vAlign w:val="center"/>
          </w:tcPr>
          <w:p w:rsidR="00B83A7A" w:rsidRPr="00277A08" w:rsidRDefault="00B83A7A">
            <w:pPr>
              <w:jc w:val="center"/>
              <w:rPr>
                <w:rFonts w:ascii="仿宋_GB2312" w:eastAsia="仿宋_GB2312" w:hAnsi="仿宋_GB2312" w:cs="仿宋_GB2312"/>
                <w:sz w:val="24"/>
              </w:rPr>
            </w:pPr>
          </w:p>
        </w:tc>
        <w:tc>
          <w:tcPr>
            <w:tcW w:w="1167" w:type="dxa"/>
            <w:vAlign w:val="center"/>
          </w:tcPr>
          <w:p w:rsidR="00B83A7A" w:rsidRPr="00277A08" w:rsidRDefault="00B83A7A">
            <w:pPr>
              <w:jc w:val="center"/>
              <w:rPr>
                <w:rFonts w:ascii="仿宋_GB2312" w:eastAsia="仿宋_GB2312" w:hAnsi="仿宋_GB2312" w:cs="仿宋_GB2312"/>
                <w:sz w:val="24"/>
              </w:rPr>
            </w:pPr>
          </w:p>
        </w:tc>
        <w:tc>
          <w:tcPr>
            <w:tcW w:w="660" w:type="dxa"/>
            <w:vAlign w:val="center"/>
          </w:tcPr>
          <w:p w:rsidR="00B83A7A" w:rsidRPr="00277A08" w:rsidRDefault="00B83A7A">
            <w:pPr>
              <w:jc w:val="center"/>
              <w:rPr>
                <w:rFonts w:ascii="仿宋_GB2312" w:eastAsia="仿宋_GB2312" w:hAnsi="仿宋_GB2312" w:cs="仿宋_GB2312"/>
                <w:sz w:val="24"/>
              </w:rPr>
            </w:pPr>
          </w:p>
        </w:tc>
        <w:tc>
          <w:tcPr>
            <w:tcW w:w="1048" w:type="dxa"/>
            <w:vAlign w:val="center"/>
          </w:tcPr>
          <w:p w:rsidR="00B83A7A" w:rsidRPr="00277A08" w:rsidRDefault="00B83A7A">
            <w:pPr>
              <w:jc w:val="center"/>
              <w:rPr>
                <w:rFonts w:ascii="仿宋_GB2312" w:eastAsia="仿宋_GB2312" w:hAnsi="仿宋_GB2312" w:cs="仿宋_GB2312"/>
                <w:sz w:val="24"/>
              </w:rPr>
            </w:pPr>
          </w:p>
        </w:tc>
        <w:tc>
          <w:tcPr>
            <w:tcW w:w="1162" w:type="dxa"/>
            <w:vAlign w:val="center"/>
          </w:tcPr>
          <w:p w:rsidR="00B83A7A" w:rsidRPr="00277A08" w:rsidRDefault="00B83A7A">
            <w:pPr>
              <w:jc w:val="center"/>
              <w:rPr>
                <w:rFonts w:ascii="仿宋_GB2312" w:eastAsia="仿宋_GB2312" w:hAnsi="仿宋_GB2312" w:cs="仿宋_GB2312"/>
                <w:sz w:val="24"/>
              </w:rPr>
            </w:pPr>
          </w:p>
        </w:tc>
        <w:tc>
          <w:tcPr>
            <w:tcW w:w="1214" w:type="dxa"/>
            <w:vAlign w:val="center"/>
          </w:tcPr>
          <w:p w:rsidR="00B83A7A" w:rsidRPr="00277A08" w:rsidRDefault="00B83A7A">
            <w:pPr>
              <w:jc w:val="center"/>
              <w:rPr>
                <w:rFonts w:ascii="仿宋_GB2312" w:eastAsia="仿宋_GB2312" w:hAnsi="仿宋_GB2312" w:cs="仿宋_GB2312"/>
                <w:sz w:val="24"/>
              </w:rPr>
            </w:pPr>
          </w:p>
        </w:tc>
      </w:tr>
      <w:tr w:rsidR="00B83A7A" w:rsidRPr="00277A08">
        <w:trPr>
          <w:trHeight w:val="845"/>
          <w:jc w:val="center"/>
        </w:trPr>
        <w:tc>
          <w:tcPr>
            <w:tcW w:w="2600" w:type="dxa"/>
            <w:gridSpan w:val="3"/>
            <w:vAlign w:val="center"/>
          </w:tcPr>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lang w:val="zh-CN"/>
              </w:rPr>
            </w:pPr>
            <w:r w:rsidRPr="00277A08">
              <w:rPr>
                <w:rFonts w:ascii="仿宋_GB2312" w:eastAsia="仿宋_GB2312" w:hAnsi="仿宋_GB2312" w:cs="仿宋_GB2312"/>
                <w:sz w:val="24"/>
                <w:lang w:val="zh-CN"/>
              </w:rPr>
              <w:t>强制采购节能产品</w:t>
            </w:r>
          </w:p>
          <w:p w:rsidR="00B83A7A" w:rsidRPr="00277A08" w:rsidRDefault="00E10555">
            <w:pPr>
              <w:tabs>
                <w:tab w:val="left" w:pos="8280"/>
              </w:tabs>
              <w:autoSpaceDE w:val="0"/>
              <w:autoSpaceDN w:val="0"/>
              <w:adjustRightInd w:val="0"/>
              <w:snapToGrid w:val="0"/>
              <w:spacing w:line="240" w:lineRule="atLeast"/>
              <w:jc w:val="center"/>
              <w:rPr>
                <w:rFonts w:ascii="仿宋_GB2312" w:eastAsia="仿宋_GB2312" w:hAnsi="仿宋_GB2312" w:cs="仿宋_GB2312"/>
                <w:sz w:val="24"/>
              </w:rPr>
            </w:pPr>
            <w:r w:rsidRPr="00277A08">
              <w:rPr>
                <w:rFonts w:ascii="仿宋_GB2312" w:eastAsia="仿宋_GB2312" w:hAnsi="仿宋_GB2312" w:cs="仿宋_GB2312"/>
                <w:sz w:val="24"/>
                <w:lang w:val="zh-CN"/>
              </w:rPr>
              <w:t>价格合计（元）</w:t>
            </w:r>
          </w:p>
        </w:tc>
        <w:tc>
          <w:tcPr>
            <w:tcW w:w="6644" w:type="dxa"/>
            <w:gridSpan w:val="6"/>
            <w:vAlign w:val="center"/>
          </w:tcPr>
          <w:p w:rsidR="00B83A7A" w:rsidRPr="00277A08" w:rsidRDefault="00B83A7A">
            <w:pPr>
              <w:jc w:val="center"/>
              <w:rPr>
                <w:rFonts w:ascii="仿宋_GB2312" w:eastAsia="仿宋_GB2312" w:hAnsi="仿宋_GB2312" w:cs="仿宋_GB2312"/>
                <w:sz w:val="24"/>
              </w:rPr>
            </w:pPr>
          </w:p>
        </w:tc>
      </w:tr>
    </w:tbl>
    <w:p w:rsidR="00B83A7A" w:rsidRPr="00277A08" w:rsidRDefault="00E10555">
      <w:pPr>
        <w:pStyle w:val="23"/>
        <w:ind w:firstLineChars="100" w:firstLine="24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投标人全称（签署电子公章）：</w:t>
      </w:r>
    </w:p>
    <w:p w:rsidR="00B83A7A" w:rsidRPr="00277A08" w:rsidRDefault="00E10555">
      <w:pPr>
        <w:pStyle w:val="23"/>
        <w:ind w:firstLineChars="100" w:firstLine="240"/>
        <w:rPr>
          <w:rFonts w:ascii="仿宋_GB2312" w:eastAsia="仿宋_GB2312" w:hAnsi="仿宋_GB2312" w:cs="仿宋_GB2312"/>
          <w:sz w:val="24"/>
          <w:szCs w:val="24"/>
        </w:rPr>
      </w:pPr>
      <w:r w:rsidRPr="00277A08">
        <w:rPr>
          <w:rFonts w:ascii="仿宋_GB2312" w:eastAsia="仿宋_GB2312" w:hAnsi="仿宋_GB2312" w:cs="仿宋_GB2312" w:hint="eastAsia"/>
          <w:sz w:val="24"/>
          <w:szCs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ind w:firstLineChars="100" w:firstLine="240"/>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spacing w:line="460" w:lineRule="exact"/>
        <w:ind w:firstLineChars="200" w:firstLine="482"/>
        <w:rPr>
          <w:rFonts w:ascii="仿宋_GB2312" w:eastAsia="仿宋_GB2312" w:hAnsi="仿宋_GB2312" w:cs="仿宋_GB2312"/>
          <w:b/>
          <w:bCs/>
          <w:sz w:val="24"/>
        </w:rPr>
      </w:pPr>
    </w:p>
    <w:p w:rsidR="00B83A7A" w:rsidRPr="00277A08" w:rsidRDefault="00E10555">
      <w:pPr>
        <w:spacing w:line="46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注：本项目采购清单中的产品属于《节能产品政府采购品目清单》中强制采购节能产品的，投标人所投产品必须是《节能产品政府采购品目清单》中强制采购节能产品；同时在上表“强制采购节能产品单独分项报价表”列出所投强制采购节能产品的明细，并提供国家确定的认证机构出具的、处于有效期之内的认证证书原件的扫描件或提供加盖投标人公章的节能产品认证结果信息发布平台或中国政府采购网（ www.ccgp.gov.cn ） 产品网站查询截图，但该投标产品不享受节能优惠政策。</w:t>
      </w:r>
    </w:p>
    <w:p w:rsidR="00B83A7A" w:rsidRPr="00277A08" w:rsidRDefault="00B83A7A">
      <w:pPr>
        <w:pStyle w:val="12"/>
        <w:jc w:val="center"/>
        <w:rPr>
          <w:rFonts w:ascii="仿宋_GB2312" w:eastAsia="仿宋_GB2312"/>
          <w:b/>
          <w:bCs/>
          <w:sz w:val="28"/>
          <w:szCs w:val="28"/>
        </w:rPr>
      </w:pPr>
    </w:p>
    <w:p w:rsidR="00B83A7A" w:rsidRPr="00277A08" w:rsidRDefault="00E10555">
      <w:pPr>
        <w:pStyle w:val="12"/>
        <w:jc w:val="center"/>
        <w:rPr>
          <w:rFonts w:ascii="仿宋_GB2312" w:eastAsia="仿宋_GB2312"/>
          <w:b/>
          <w:bCs/>
          <w:sz w:val="28"/>
          <w:szCs w:val="28"/>
        </w:rPr>
      </w:pPr>
      <w:r w:rsidRPr="00277A08">
        <w:rPr>
          <w:rFonts w:ascii="仿宋_GB2312" w:eastAsia="仿宋_GB2312" w:hint="eastAsia"/>
          <w:b/>
          <w:bCs/>
          <w:sz w:val="28"/>
          <w:szCs w:val="28"/>
        </w:rPr>
        <w:lastRenderedPageBreak/>
        <w:t>（六）投标人如属小微企业提供相关证明材料；</w:t>
      </w:r>
    </w:p>
    <w:p w:rsidR="00B83A7A" w:rsidRPr="00277A08" w:rsidRDefault="00B83A7A">
      <w:pPr>
        <w:pStyle w:val="12"/>
        <w:jc w:val="center"/>
        <w:rPr>
          <w:rFonts w:ascii="仿宋_GB2312" w:eastAsia="仿宋_GB2312"/>
          <w:b/>
          <w:sz w:val="24"/>
        </w:rPr>
      </w:pPr>
    </w:p>
    <w:p w:rsidR="00B83A7A" w:rsidRPr="00277A08" w:rsidRDefault="00E10555">
      <w:pPr>
        <w:pStyle w:val="12"/>
        <w:jc w:val="center"/>
        <w:rPr>
          <w:rFonts w:ascii="仿宋_GB2312" w:eastAsia="仿宋_GB2312"/>
          <w:b/>
          <w:sz w:val="28"/>
          <w:szCs w:val="28"/>
        </w:rPr>
      </w:pPr>
      <w:r w:rsidRPr="00277A08">
        <w:rPr>
          <w:rFonts w:ascii="仿宋_GB2312" w:eastAsia="仿宋_GB2312" w:hint="eastAsia"/>
          <w:b/>
          <w:sz w:val="28"/>
          <w:szCs w:val="28"/>
        </w:rPr>
        <w:t>中小企业声明函</w:t>
      </w:r>
    </w:p>
    <w:p w:rsidR="00B83A7A" w:rsidRPr="00277A08" w:rsidRDefault="00E10555">
      <w:pPr>
        <w:adjustRightInd w:val="0"/>
        <w:snapToGrid w:val="0"/>
        <w:spacing w:line="500" w:lineRule="exact"/>
        <w:ind w:firstLineChars="200" w:firstLine="48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rPr>
        <w:t>本公司郑重声明，根据《政府采购促进中小企业发展管理办法》（财库﹝2020﹞46 号）的规定，本公司参加</w:t>
      </w:r>
      <w:r w:rsidRPr="00277A08">
        <w:rPr>
          <w:rFonts w:ascii="仿宋_GB2312" w:eastAsia="仿宋_GB2312" w:hAnsi="仿宋_GB2312" w:cs="仿宋_GB2312" w:hint="eastAsia"/>
          <w:b/>
          <w:bCs/>
          <w:sz w:val="24"/>
          <w:szCs w:val="22"/>
          <w:u w:val="single"/>
        </w:rPr>
        <w:t xml:space="preserve">（采购人单位名称） </w:t>
      </w:r>
      <w:r w:rsidRPr="00277A08">
        <w:rPr>
          <w:rFonts w:ascii="仿宋_GB2312" w:eastAsia="仿宋_GB2312" w:hAnsi="仿宋_GB2312" w:cs="仿宋_GB2312" w:hint="eastAsia"/>
          <w:b/>
          <w:bCs/>
          <w:sz w:val="24"/>
          <w:szCs w:val="22"/>
        </w:rPr>
        <w:t>的</w:t>
      </w:r>
      <w:r w:rsidRPr="00277A08">
        <w:rPr>
          <w:rFonts w:ascii="仿宋_GB2312" w:eastAsia="仿宋_GB2312" w:hAnsi="仿宋_GB2312" w:cs="仿宋_GB2312" w:hint="eastAsia"/>
          <w:b/>
          <w:bCs/>
          <w:sz w:val="24"/>
          <w:szCs w:val="22"/>
          <w:u w:val="single"/>
        </w:rPr>
        <w:t xml:space="preserve">（项目名称）  </w:t>
      </w:r>
      <w:r w:rsidRPr="00277A08">
        <w:rPr>
          <w:rFonts w:ascii="仿宋_GB2312" w:eastAsia="仿宋_GB2312" w:hAnsi="仿宋_GB2312" w:cs="仿宋_GB2312" w:hint="eastAsia"/>
          <w:b/>
          <w:bCs/>
          <w:sz w:val="24"/>
          <w:szCs w:val="22"/>
        </w:rPr>
        <w:t>采购活动，提供的货物全部由符合政策要求的中小企业制造。相关企业（含联合体中的中小企业、签订分包意向协议的中小企业） 的具体情况如下：</w:t>
      </w:r>
    </w:p>
    <w:p w:rsidR="00B83A7A" w:rsidRPr="00277A08" w:rsidRDefault="00E10555">
      <w:pPr>
        <w:numPr>
          <w:ilvl w:val="0"/>
          <w:numId w:val="22"/>
        </w:numPr>
        <w:adjustRightInd w:val="0"/>
        <w:snapToGrid w:val="0"/>
        <w:spacing w:line="500" w:lineRule="exact"/>
        <w:ind w:left="360" w:firstLineChars="200" w:firstLine="48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u w:val="single"/>
        </w:rPr>
        <w:t xml:space="preserve">（项目名称）         </w:t>
      </w:r>
      <w:r w:rsidRPr="00277A08">
        <w:rPr>
          <w:rFonts w:ascii="仿宋_GB2312" w:eastAsia="仿宋_GB2312" w:hAnsi="仿宋_GB2312" w:cs="仿宋_GB2312" w:hint="eastAsia"/>
          <w:b/>
          <w:bCs/>
          <w:sz w:val="24"/>
          <w:szCs w:val="22"/>
        </w:rPr>
        <w:t>，属于</w:t>
      </w:r>
      <w:r w:rsidRPr="00277A08">
        <w:rPr>
          <w:rFonts w:ascii="仿宋_GB2312" w:eastAsia="仿宋_GB2312" w:hAnsi="仿宋_GB2312" w:cs="仿宋_GB2312" w:hint="eastAsia"/>
          <w:b/>
          <w:bCs/>
          <w:i/>
          <w:iCs/>
          <w:sz w:val="24"/>
          <w:u w:val="single"/>
        </w:rPr>
        <w:t>（招标文件中明确的所属行业）</w:t>
      </w:r>
      <w:r w:rsidRPr="00277A08">
        <w:rPr>
          <w:rFonts w:ascii="仿宋_GB2312" w:eastAsia="仿宋_GB2312" w:hAnsi="仿宋_GB2312" w:cs="仿宋_GB2312" w:hint="eastAsia"/>
          <w:b/>
          <w:bCs/>
          <w:sz w:val="24"/>
          <w:szCs w:val="22"/>
        </w:rPr>
        <w:t>行业；制造商为</w:t>
      </w:r>
      <w:r w:rsidRPr="00277A08">
        <w:rPr>
          <w:rFonts w:ascii="仿宋_GB2312" w:eastAsia="仿宋_GB2312" w:hAnsi="仿宋_GB2312" w:cs="仿宋_GB2312" w:hint="eastAsia"/>
          <w:b/>
          <w:bCs/>
          <w:sz w:val="24"/>
          <w:szCs w:val="22"/>
          <w:u w:val="single"/>
        </w:rPr>
        <w:t xml:space="preserve">  （企业名称）</w:t>
      </w:r>
      <w:r w:rsidRPr="00277A08">
        <w:rPr>
          <w:rFonts w:ascii="仿宋_GB2312" w:eastAsia="仿宋_GB2312" w:hAnsi="仿宋_GB2312" w:cs="仿宋_GB2312" w:hint="eastAsia"/>
          <w:b/>
          <w:bCs/>
          <w:sz w:val="24"/>
          <w:szCs w:val="22"/>
        </w:rPr>
        <w:t>，从业人员人，营业收入为万元，资产总额为万元 ，属于</w:t>
      </w:r>
      <w:r w:rsidRPr="00277A08">
        <w:rPr>
          <w:rFonts w:ascii="仿宋_GB2312" w:eastAsia="仿宋_GB2312" w:hAnsi="仿宋_GB2312" w:cs="仿宋_GB2312" w:hint="eastAsia"/>
          <w:b/>
          <w:bCs/>
          <w:sz w:val="24"/>
          <w:szCs w:val="22"/>
          <w:u w:val="single"/>
        </w:rPr>
        <w:t>（中型企业、小型企业、微型企业）</w:t>
      </w:r>
      <w:r w:rsidRPr="00277A08">
        <w:rPr>
          <w:rFonts w:ascii="仿宋_GB2312" w:eastAsia="仿宋_GB2312" w:hAnsi="仿宋_GB2312" w:cs="仿宋_GB2312" w:hint="eastAsia"/>
          <w:b/>
          <w:bCs/>
          <w:sz w:val="24"/>
          <w:szCs w:val="22"/>
        </w:rPr>
        <w:t xml:space="preserve">； </w:t>
      </w:r>
    </w:p>
    <w:p w:rsidR="00B83A7A" w:rsidRPr="00277A08" w:rsidRDefault="00E10555">
      <w:pPr>
        <w:numPr>
          <w:ilvl w:val="0"/>
          <w:numId w:val="22"/>
        </w:numPr>
        <w:adjustRightInd w:val="0"/>
        <w:snapToGrid w:val="0"/>
        <w:spacing w:line="500" w:lineRule="exact"/>
        <w:ind w:left="360" w:firstLineChars="200" w:firstLine="48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u w:val="single"/>
        </w:rPr>
        <w:t xml:space="preserve">（项目名称）        </w:t>
      </w:r>
      <w:r w:rsidRPr="00277A08">
        <w:rPr>
          <w:rFonts w:ascii="仿宋_GB2312" w:eastAsia="仿宋_GB2312" w:hAnsi="仿宋_GB2312" w:cs="仿宋_GB2312" w:hint="eastAsia"/>
          <w:b/>
          <w:bCs/>
          <w:sz w:val="24"/>
          <w:szCs w:val="22"/>
        </w:rPr>
        <w:t>，属于</w:t>
      </w:r>
      <w:r w:rsidRPr="00277A08">
        <w:rPr>
          <w:rFonts w:ascii="仿宋_GB2312" w:eastAsia="仿宋_GB2312" w:hAnsi="仿宋_GB2312" w:cs="仿宋_GB2312" w:hint="eastAsia"/>
          <w:b/>
          <w:bCs/>
          <w:i/>
          <w:iCs/>
          <w:sz w:val="24"/>
          <w:u w:val="single"/>
        </w:rPr>
        <w:t>（招标文件中明确的所属行业）</w:t>
      </w:r>
      <w:r w:rsidRPr="00277A08">
        <w:rPr>
          <w:rFonts w:ascii="仿宋_GB2312" w:eastAsia="仿宋_GB2312" w:hAnsi="仿宋_GB2312" w:cs="仿宋_GB2312" w:hint="eastAsia"/>
          <w:b/>
          <w:bCs/>
          <w:sz w:val="24"/>
          <w:szCs w:val="22"/>
        </w:rPr>
        <w:t>行业；制造商为</w:t>
      </w:r>
      <w:r w:rsidRPr="00277A08">
        <w:rPr>
          <w:rFonts w:ascii="仿宋_GB2312" w:eastAsia="仿宋_GB2312" w:hAnsi="仿宋_GB2312" w:cs="仿宋_GB2312" w:hint="eastAsia"/>
          <w:b/>
          <w:bCs/>
          <w:sz w:val="24"/>
          <w:szCs w:val="22"/>
          <w:u w:val="single"/>
        </w:rPr>
        <w:t xml:space="preserve">  （企业名称）</w:t>
      </w:r>
      <w:r w:rsidRPr="00277A08">
        <w:rPr>
          <w:rFonts w:ascii="仿宋_GB2312" w:eastAsia="仿宋_GB2312" w:hAnsi="仿宋_GB2312" w:cs="仿宋_GB2312" w:hint="eastAsia"/>
          <w:b/>
          <w:bCs/>
          <w:sz w:val="24"/>
          <w:szCs w:val="22"/>
        </w:rPr>
        <w:t>，从业人员人，营业收入为万元，资产总额为万元，属于</w:t>
      </w:r>
      <w:r w:rsidRPr="00277A08">
        <w:rPr>
          <w:rFonts w:ascii="仿宋_GB2312" w:eastAsia="仿宋_GB2312" w:hAnsi="仿宋_GB2312" w:cs="仿宋_GB2312" w:hint="eastAsia"/>
          <w:b/>
          <w:bCs/>
          <w:sz w:val="24"/>
          <w:szCs w:val="22"/>
          <w:u w:val="single"/>
        </w:rPr>
        <w:t>（中型企业、小型 企业、微型企业）</w:t>
      </w:r>
      <w:r w:rsidRPr="00277A08">
        <w:rPr>
          <w:rFonts w:ascii="仿宋_GB2312" w:eastAsia="仿宋_GB2312" w:hAnsi="仿宋_GB2312" w:cs="仿宋_GB2312" w:hint="eastAsia"/>
          <w:b/>
          <w:bCs/>
          <w:sz w:val="24"/>
          <w:szCs w:val="22"/>
        </w:rPr>
        <w:t>；</w:t>
      </w:r>
    </w:p>
    <w:p w:rsidR="00B83A7A" w:rsidRPr="00277A08" w:rsidRDefault="00E10555">
      <w:pPr>
        <w:adjustRightInd w:val="0"/>
        <w:snapToGrid w:val="0"/>
        <w:spacing w:line="500" w:lineRule="exact"/>
        <w:ind w:firstLineChars="200" w:firstLine="48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rPr>
        <w:t xml:space="preserve">…… </w:t>
      </w:r>
    </w:p>
    <w:p w:rsidR="00B83A7A" w:rsidRPr="00277A08" w:rsidRDefault="00E10555">
      <w:pPr>
        <w:adjustRightInd w:val="0"/>
        <w:snapToGrid w:val="0"/>
        <w:spacing w:line="500" w:lineRule="exact"/>
        <w:ind w:firstLineChars="200" w:firstLine="48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rPr>
        <w:t xml:space="preserve">以上企业，不属于大企业的分支机构，不存在控股股东为大企业的情形，也不存在与大企业的负责人为同一人的情形。本企业对上述声明内容的真实性负责。如有虚假，将依法承担相应责任。 </w:t>
      </w:r>
    </w:p>
    <w:p w:rsidR="00B83A7A" w:rsidRPr="00277A08" w:rsidRDefault="00B83A7A">
      <w:pPr>
        <w:adjustRightInd w:val="0"/>
        <w:snapToGrid w:val="0"/>
        <w:spacing w:line="460" w:lineRule="exact"/>
        <w:ind w:firstLineChars="200" w:firstLine="480"/>
        <w:rPr>
          <w:rFonts w:ascii="仿宋_GB2312" w:eastAsia="仿宋_GB2312" w:hAnsi="仿宋_GB2312" w:cs="仿宋_GB2312"/>
          <w:sz w:val="24"/>
          <w:szCs w:val="22"/>
        </w:rPr>
      </w:pPr>
    </w:p>
    <w:p w:rsidR="00B83A7A" w:rsidRPr="00277A08" w:rsidRDefault="00E10555">
      <w:pPr>
        <w:adjustRightInd w:val="0"/>
        <w:snapToGrid w:val="0"/>
        <w:spacing w:line="460" w:lineRule="exact"/>
        <w:ind w:firstLineChars="1400" w:firstLine="3373"/>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rPr>
        <w:t xml:space="preserve">企业名称（签署电子公章）：  </w:t>
      </w:r>
    </w:p>
    <w:p w:rsidR="00B83A7A" w:rsidRPr="00277A08" w:rsidRDefault="00E10555">
      <w:pPr>
        <w:adjustRightInd w:val="0"/>
        <w:snapToGrid w:val="0"/>
        <w:spacing w:line="460" w:lineRule="exact"/>
        <w:ind w:firstLineChars="2300" w:firstLine="5542"/>
        <w:rPr>
          <w:rFonts w:ascii="仿宋_GB2312" w:eastAsia="仿宋_GB2312" w:hAnsi="仿宋_GB2312" w:cs="仿宋_GB2312"/>
          <w:b/>
          <w:bCs/>
          <w:sz w:val="24"/>
          <w:szCs w:val="22"/>
        </w:rPr>
      </w:pPr>
      <w:r w:rsidRPr="00277A08">
        <w:rPr>
          <w:rFonts w:ascii="仿宋_GB2312" w:eastAsia="仿宋_GB2312" w:hAnsi="仿宋_GB2312" w:cs="仿宋_GB2312" w:hint="eastAsia"/>
          <w:b/>
          <w:bCs/>
          <w:sz w:val="24"/>
          <w:szCs w:val="22"/>
        </w:rPr>
        <w:t>日 期：</w:t>
      </w:r>
    </w:p>
    <w:p w:rsidR="00B83A7A" w:rsidRPr="00277A08" w:rsidRDefault="00B83A7A">
      <w:pPr>
        <w:rPr>
          <w:rFonts w:ascii="仿宋_GB2312" w:eastAsia="仿宋_GB2312" w:hAnsi="仿宋_GB2312" w:cs="仿宋_GB2312"/>
          <w:b/>
          <w:bCs/>
          <w:sz w:val="24"/>
        </w:rPr>
      </w:pPr>
    </w:p>
    <w:p w:rsidR="00B83A7A" w:rsidRPr="00277A08" w:rsidRDefault="00E10555">
      <w:pPr>
        <w:rPr>
          <w:rFonts w:ascii="仿宋_GB2312" w:eastAsia="仿宋_GB2312" w:hAnsi="仿宋_GB2312" w:cs="仿宋_GB2312"/>
          <w:b/>
          <w:bCs/>
          <w:sz w:val="24"/>
        </w:rPr>
      </w:pPr>
      <w:r w:rsidRPr="00277A08">
        <w:rPr>
          <w:rFonts w:ascii="仿宋_GB2312" w:eastAsia="仿宋_GB2312" w:hAnsi="仿宋_GB2312" w:cs="仿宋_GB2312" w:hint="eastAsia"/>
          <w:b/>
          <w:bCs/>
          <w:sz w:val="24"/>
        </w:rPr>
        <w:t>注：从业人员、营业收入、资产总额填报上一年度数据，无上一年度数据的新成立企业可不填报</w:t>
      </w:r>
    </w:p>
    <w:p w:rsidR="00B83A7A" w:rsidRPr="00277A08" w:rsidRDefault="00B83A7A">
      <w:pPr>
        <w:pStyle w:val="210"/>
        <w:spacing w:line="440" w:lineRule="exact"/>
        <w:ind w:firstLineChars="200" w:firstLine="482"/>
        <w:rPr>
          <w:rFonts w:ascii="仿宋_GB2312" w:eastAsia="仿宋_GB2312" w:hAnsi="仿宋_GB2312" w:cs="仿宋_GB2312"/>
          <w:b/>
          <w:bCs/>
          <w:sz w:val="24"/>
        </w:rPr>
      </w:pPr>
    </w:p>
    <w:p w:rsidR="00B83A7A" w:rsidRPr="00277A08" w:rsidRDefault="00E10555">
      <w:pPr>
        <w:pStyle w:val="21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特别注意：小型、微型企业产品价格需扣除的，须提供声明函；若非小微企业应填“无” 。中标人符合《政府采购促进中小企业发展管理办法》的规定享受中小企业扶持政策的，采购人、采购代理机构将随中标结果公开中标人的《中小企业声明函》。投标人提供声明函内容不实的，属于提供虚假材料谋取中标，依照《中华人民共和国政府采购法》等国家有关规定追究相应责任。</w:t>
      </w:r>
    </w:p>
    <w:p w:rsidR="00B83A7A" w:rsidRPr="00277A08" w:rsidRDefault="00B83A7A">
      <w:pPr>
        <w:pStyle w:val="12"/>
      </w:pPr>
    </w:p>
    <w:p w:rsidR="00B83A7A" w:rsidRPr="00277A08" w:rsidRDefault="00B83A7A">
      <w:pPr>
        <w:pStyle w:val="12"/>
        <w:jc w:val="center"/>
        <w:rPr>
          <w:rFonts w:ascii="仿宋_GB2312" w:eastAsia="仿宋_GB2312"/>
          <w:b/>
          <w:bCs/>
          <w:sz w:val="28"/>
          <w:szCs w:val="28"/>
        </w:rPr>
      </w:pPr>
    </w:p>
    <w:p w:rsidR="00B83A7A" w:rsidRPr="00277A08" w:rsidRDefault="00E10555">
      <w:pPr>
        <w:pStyle w:val="12"/>
        <w:adjustRightInd w:val="0"/>
        <w:snapToGrid w:val="0"/>
        <w:spacing w:line="460" w:lineRule="exact"/>
        <w:jc w:val="center"/>
        <w:rPr>
          <w:rFonts w:ascii="仿宋_GB2312" w:eastAsia="仿宋_GB2312"/>
          <w:b/>
          <w:bCs/>
          <w:sz w:val="24"/>
        </w:rPr>
      </w:pPr>
      <w:r w:rsidRPr="00277A08">
        <w:rPr>
          <w:rFonts w:ascii="仿宋_GB2312" w:eastAsia="仿宋_GB2312" w:hint="eastAsia"/>
          <w:b/>
          <w:bCs/>
          <w:sz w:val="24"/>
        </w:rPr>
        <w:lastRenderedPageBreak/>
        <w:t>（七）投标人如属监狱企业须提供省级以上监狱管理局、戒毒管理局（含新疆生产建设兵团）出具的属于监狱企业的证明文件原件扫描件</w:t>
      </w:r>
    </w:p>
    <w:p w:rsidR="00B83A7A" w:rsidRPr="00277A08" w:rsidRDefault="00B83A7A">
      <w:pPr>
        <w:pStyle w:val="12"/>
        <w:adjustRightInd w:val="0"/>
        <w:snapToGrid w:val="0"/>
        <w:spacing w:line="460" w:lineRule="exact"/>
        <w:jc w:val="center"/>
        <w:rPr>
          <w:rFonts w:ascii="仿宋_GB2312" w:eastAsia="仿宋_GB2312"/>
          <w:b/>
          <w:bCs/>
          <w:sz w:val="24"/>
        </w:rPr>
      </w:pPr>
    </w:p>
    <w:p w:rsidR="00B83A7A" w:rsidRPr="00277A08" w:rsidRDefault="00E10555">
      <w:pPr>
        <w:pStyle w:val="12"/>
        <w:adjustRightInd w:val="0"/>
        <w:snapToGrid w:val="0"/>
        <w:spacing w:line="460" w:lineRule="exact"/>
        <w:jc w:val="center"/>
        <w:rPr>
          <w:rFonts w:ascii="仿宋_GB2312" w:eastAsia="仿宋_GB2312"/>
          <w:b/>
          <w:bCs/>
          <w:sz w:val="24"/>
        </w:rPr>
      </w:pPr>
      <w:r w:rsidRPr="00277A08">
        <w:rPr>
          <w:rFonts w:ascii="仿宋_GB2312" w:eastAsia="仿宋_GB2312" w:hint="eastAsia"/>
          <w:b/>
          <w:bCs/>
          <w:sz w:val="24"/>
        </w:rPr>
        <w:t>（八）投标人如属符合财库〔2017〕141号规定条件的残疾人福利性单位或者提供其他残疾人福利性单位制造的货物（不包括使用非残疾人福利性单位注册商标的货物），须提供《残疾人福利性单位声明函》原件</w:t>
      </w:r>
    </w:p>
    <w:p w:rsidR="00B83A7A" w:rsidRPr="00277A08" w:rsidRDefault="00B83A7A">
      <w:pPr>
        <w:pStyle w:val="210"/>
        <w:spacing w:line="440" w:lineRule="exact"/>
        <w:rPr>
          <w:rFonts w:ascii="仿宋_GB2312" w:eastAsia="仿宋_GB2312" w:hAnsi="仿宋_GB2312" w:cs="仿宋_GB2312"/>
          <w:b/>
          <w:bCs/>
          <w:sz w:val="24"/>
        </w:rPr>
      </w:pPr>
    </w:p>
    <w:p w:rsidR="00B83A7A" w:rsidRPr="00277A08" w:rsidRDefault="00E10555">
      <w:pPr>
        <w:spacing w:line="588" w:lineRule="exact"/>
        <w:jc w:val="center"/>
        <w:rPr>
          <w:rFonts w:ascii="仿宋_GB2312" w:eastAsia="仿宋_GB2312" w:hAnsi="仿宋_GB2312" w:cs="仿宋_GB2312"/>
          <w:b/>
          <w:bCs/>
          <w:spacing w:val="6"/>
          <w:sz w:val="24"/>
        </w:rPr>
      </w:pPr>
      <w:r w:rsidRPr="00277A08">
        <w:rPr>
          <w:rFonts w:ascii="仿宋_GB2312" w:eastAsia="仿宋_GB2312" w:hAnsi="仿宋_GB2312" w:cs="仿宋_GB2312" w:hint="eastAsia"/>
          <w:b/>
          <w:bCs/>
          <w:spacing w:val="6"/>
          <w:sz w:val="24"/>
        </w:rPr>
        <w:t>残疾人福利性单位声明函</w:t>
      </w:r>
    </w:p>
    <w:p w:rsidR="00B83A7A" w:rsidRPr="00277A08" w:rsidRDefault="00B83A7A">
      <w:pPr>
        <w:spacing w:line="588" w:lineRule="exact"/>
        <w:jc w:val="center"/>
        <w:rPr>
          <w:rFonts w:ascii="仿宋_GB2312" w:eastAsia="仿宋_GB2312" w:hAnsi="仿宋_GB2312" w:cs="仿宋_GB2312"/>
          <w:b/>
          <w:bCs/>
          <w:spacing w:val="6"/>
          <w:sz w:val="24"/>
        </w:rPr>
      </w:pPr>
    </w:p>
    <w:p w:rsidR="00B83A7A" w:rsidRPr="00277A08" w:rsidRDefault="00E10555">
      <w:pPr>
        <w:spacing w:line="588" w:lineRule="exact"/>
        <w:ind w:firstLineChars="200" w:firstLine="504"/>
        <w:rPr>
          <w:rFonts w:ascii="仿宋_GB2312" w:eastAsia="仿宋_GB2312" w:hAnsi="仿宋_GB2312" w:cs="仿宋_GB2312"/>
          <w:spacing w:val="6"/>
          <w:sz w:val="24"/>
        </w:rPr>
      </w:pPr>
      <w:r w:rsidRPr="00277A08">
        <w:rPr>
          <w:rFonts w:ascii="仿宋_GB2312" w:eastAsia="仿宋_GB2312" w:hAnsi="仿宋_GB2312" w:cs="仿宋_GB2312" w:hint="eastAsia"/>
          <w:spacing w:val="6"/>
          <w:sz w:val="24"/>
        </w:rPr>
        <w:t>本单位郑重声明，根据《财政部 民政部 中国残疾人联合会关于促进残疾人就业政府采购政策的通知》（财库</w:t>
      </w:r>
      <w:r w:rsidRPr="00277A08">
        <w:rPr>
          <w:rFonts w:ascii="仿宋_GB2312" w:eastAsia="仿宋_GB2312" w:hAnsi="仿宋_GB2312" w:cs="仿宋_GB2312" w:hint="eastAsia"/>
          <w:sz w:val="24"/>
        </w:rPr>
        <w:t>〔2017〕 141</w:t>
      </w:r>
      <w:r w:rsidRPr="00277A08">
        <w:rPr>
          <w:rFonts w:ascii="仿宋_GB2312" w:eastAsia="仿宋_GB2312" w:hAnsi="仿宋_GB2312" w:cs="仿宋_GB2312"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83A7A" w:rsidRPr="00277A08" w:rsidRDefault="00E10555">
      <w:pPr>
        <w:spacing w:line="588" w:lineRule="exact"/>
        <w:ind w:firstLineChars="200" w:firstLine="504"/>
        <w:rPr>
          <w:rFonts w:ascii="仿宋_GB2312" w:eastAsia="仿宋_GB2312" w:hAnsi="仿宋_GB2312" w:cs="仿宋_GB2312"/>
          <w:spacing w:val="6"/>
          <w:sz w:val="24"/>
        </w:rPr>
      </w:pPr>
      <w:r w:rsidRPr="00277A08">
        <w:rPr>
          <w:rFonts w:ascii="仿宋_GB2312" w:eastAsia="仿宋_GB2312" w:hAnsi="仿宋_GB2312" w:cs="仿宋_GB2312" w:hint="eastAsia"/>
          <w:spacing w:val="6"/>
          <w:sz w:val="24"/>
        </w:rPr>
        <w:t>本单位对上述声明的真实性负责。如有虚假，将依法承担相应责任。</w:t>
      </w:r>
    </w:p>
    <w:p w:rsidR="00B83A7A" w:rsidRPr="00277A08" w:rsidRDefault="00B83A7A">
      <w:pPr>
        <w:spacing w:line="588" w:lineRule="exact"/>
        <w:ind w:firstLineChars="200" w:firstLine="504"/>
        <w:rPr>
          <w:rFonts w:ascii="仿宋_GB2312" w:eastAsia="仿宋_GB2312" w:hAnsi="仿宋_GB2312" w:cs="仿宋_GB2312"/>
          <w:spacing w:val="6"/>
          <w:sz w:val="24"/>
        </w:rPr>
      </w:pPr>
    </w:p>
    <w:p w:rsidR="00B83A7A" w:rsidRPr="00277A08" w:rsidRDefault="00E10555">
      <w:pPr>
        <w:tabs>
          <w:tab w:val="left" w:pos="4860"/>
        </w:tabs>
        <w:spacing w:line="588" w:lineRule="exact"/>
        <w:ind w:right="1560" w:firstLineChars="200" w:firstLine="504"/>
        <w:jc w:val="center"/>
        <w:rPr>
          <w:rFonts w:ascii="仿宋_GB2312" w:eastAsia="仿宋_GB2312" w:hAnsi="仿宋_GB2312" w:cs="仿宋_GB2312"/>
          <w:spacing w:val="6"/>
          <w:sz w:val="24"/>
        </w:rPr>
      </w:pPr>
      <w:r w:rsidRPr="00277A08">
        <w:rPr>
          <w:rFonts w:ascii="仿宋_GB2312" w:eastAsia="仿宋_GB2312" w:hAnsi="仿宋_GB2312" w:cs="仿宋_GB2312" w:hint="eastAsia"/>
          <w:spacing w:val="6"/>
          <w:sz w:val="24"/>
        </w:rPr>
        <w:t xml:space="preserve">                       单位名称（签署电子公章）：</w:t>
      </w:r>
    </w:p>
    <w:p w:rsidR="00B83A7A" w:rsidRPr="00277A08" w:rsidRDefault="00E10555">
      <w:pPr>
        <w:tabs>
          <w:tab w:val="left" w:pos="4860"/>
        </w:tabs>
        <w:spacing w:line="588" w:lineRule="exact"/>
        <w:ind w:right="1560" w:firstLineChars="200" w:firstLine="504"/>
        <w:jc w:val="center"/>
        <w:rPr>
          <w:rFonts w:ascii="仿宋_GB2312" w:eastAsia="仿宋_GB2312" w:hAnsi="仿宋_GB2312" w:cs="仿宋_GB2312"/>
          <w:spacing w:val="6"/>
          <w:sz w:val="24"/>
        </w:rPr>
      </w:pPr>
      <w:r w:rsidRPr="00277A08">
        <w:rPr>
          <w:rFonts w:ascii="仿宋_GB2312" w:eastAsia="仿宋_GB2312" w:hAnsi="仿宋_GB2312" w:cs="仿宋_GB2312" w:hint="eastAsia"/>
          <w:spacing w:val="6"/>
          <w:sz w:val="24"/>
        </w:rPr>
        <w:t xml:space="preserve">       日  期：</w:t>
      </w:r>
    </w:p>
    <w:p w:rsidR="00B83A7A" w:rsidRPr="00277A08" w:rsidRDefault="00B83A7A">
      <w:pPr>
        <w:pStyle w:val="210"/>
        <w:spacing w:line="360" w:lineRule="auto"/>
        <w:rPr>
          <w:rFonts w:ascii="仿宋_GB2312" w:eastAsia="仿宋_GB2312" w:hAnsi="仿宋_GB2312" w:cs="仿宋_GB2312"/>
          <w:b/>
          <w:sz w:val="24"/>
        </w:rPr>
      </w:pPr>
    </w:p>
    <w:p w:rsidR="00B83A7A" w:rsidRPr="00277A08" w:rsidRDefault="00B83A7A">
      <w:pPr>
        <w:pStyle w:val="12"/>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B83A7A">
      <w:pPr>
        <w:pStyle w:val="a7"/>
        <w:rPr>
          <w:rFonts w:ascii="仿宋_GB2312" w:eastAsia="仿宋_GB2312" w:hAnsi="仿宋_GB2312" w:cs="仿宋_GB2312"/>
          <w:lang w:val="zh-CN"/>
        </w:rPr>
      </w:pPr>
    </w:p>
    <w:p w:rsidR="00B83A7A" w:rsidRPr="00277A08" w:rsidRDefault="00E10555">
      <w:pPr>
        <w:pStyle w:val="12"/>
        <w:jc w:val="center"/>
        <w:rPr>
          <w:rStyle w:val="af0"/>
          <w:rFonts w:ascii="仿宋_GB2312" w:eastAsia="仿宋_GB2312"/>
          <w:b w:val="0"/>
          <w:bCs w:val="0"/>
          <w:sz w:val="28"/>
          <w:szCs w:val="28"/>
        </w:rPr>
      </w:pPr>
      <w:r w:rsidRPr="00277A08">
        <w:rPr>
          <w:rFonts w:hAnsi="仿宋_GB2312" w:cs="仿宋_GB2312" w:hint="eastAsia"/>
          <w:lang w:val="zh-CN"/>
        </w:rPr>
        <w:br w:type="page"/>
      </w:r>
      <w:r w:rsidRPr="00277A08">
        <w:rPr>
          <w:rFonts w:ascii="仿宋_GB2312" w:eastAsia="仿宋_GB2312" w:hint="eastAsia"/>
          <w:b/>
          <w:bCs/>
          <w:sz w:val="28"/>
          <w:szCs w:val="28"/>
        </w:rPr>
        <w:lastRenderedPageBreak/>
        <w:t>（九）商务偏离表</w:t>
      </w:r>
    </w:p>
    <w:p w:rsidR="00B83A7A" w:rsidRPr="00277A08" w:rsidRDefault="00B83A7A"/>
    <w:tbl>
      <w:tblPr>
        <w:tblW w:w="8899" w:type="dxa"/>
        <w:jc w:val="center"/>
        <w:tblLayout w:type="fixed"/>
        <w:tblLook w:val="04A0" w:firstRow="1" w:lastRow="0" w:firstColumn="1" w:lastColumn="0" w:noHBand="0" w:noVBand="1"/>
      </w:tblPr>
      <w:tblGrid>
        <w:gridCol w:w="770"/>
        <w:gridCol w:w="1540"/>
        <w:gridCol w:w="2200"/>
        <w:gridCol w:w="2420"/>
        <w:gridCol w:w="1969"/>
      </w:tblGrid>
      <w:tr w:rsidR="00B83A7A" w:rsidRPr="00277A08">
        <w:trPr>
          <w:trHeight w:val="916"/>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编号</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lang w:val="zh-CN"/>
              </w:rPr>
              <w:t>名称</w:t>
            </w: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lang w:val="zh-CN"/>
              </w:rPr>
              <w:t>招标文件要求</w:t>
            </w: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lang w:val="zh-CN"/>
              </w:rPr>
              <w:t>投标人提供</w:t>
            </w: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lang w:val="zh-CN"/>
              </w:rPr>
              <w:t>偏离说明</w:t>
            </w:r>
          </w:p>
        </w:tc>
      </w:tr>
      <w:tr w:rsidR="00B83A7A" w:rsidRPr="00277A08">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1</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r w:rsidR="00B83A7A" w:rsidRPr="00277A08">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2</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r w:rsidR="00B83A7A" w:rsidRPr="00277A08">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3</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r w:rsidR="00B83A7A" w:rsidRPr="00277A08">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4</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r w:rsidR="00B83A7A" w:rsidRPr="00277A08">
        <w:trPr>
          <w:trHeight w:val="1077"/>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5</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r w:rsidR="00B83A7A" w:rsidRPr="00277A08">
        <w:trPr>
          <w:trHeight w:val="1077"/>
          <w:jc w:val="center"/>
        </w:trPr>
        <w:tc>
          <w:tcPr>
            <w:tcW w:w="77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tabs>
                <w:tab w:val="left" w:pos="8280"/>
              </w:tabs>
              <w:autoSpaceDE w:val="0"/>
              <w:autoSpaceDN w:val="0"/>
              <w:adjustRightInd w:val="0"/>
              <w:spacing w:line="360" w:lineRule="auto"/>
              <w:jc w:val="center"/>
              <w:rPr>
                <w:rFonts w:ascii="仿宋_GB2312" w:eastAsia="仿宋_GB2312" w:hAnsi="仿宋_GB2312" w:cs="仿宋_GB2312"/>
                <w:sz w:val="24"/>
              </w:rPr>
            </w:pPr>
            <w:r w:rsidRPr="00277A08">
              <w:rPr>
                <w:rFonts w:ascii="仿宋_GB2312" w:eastAsia="仿宋_GB2312" w:hAnsi="仿宋_GB2312" w:cs="仿宋_GB2312" w:hint="eastAsia"/>
                <w:sz w:val="24"/>
              </w:rPr>
              <w:t>6</w:t>
            </w:r>
          </w:p>
        </w:tc>
        <w:tc>
          <w:tcPr>
            <w:tcW w:w="1540"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widowControl/>
              <w:jc w:val="center"/>
              <w:rPr>
                <w:rFonts w:ascii="仿宋_GB2312" w:eastAsia="仿宋_GB2312" w:hAnsi="仿宋_GB2312" w:cs="仿宋_GB2312"/>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B83A7A" w:rsidRPr="00277A08" w:rsidRDefault="00B83A7A">
            <w:pPr>
              <w:tabs>
                <w:tab w:val="left" w:pos="8280"/>
              </w:tabs>
              <w:autoSpaceDE w:val="0"/>
              <w:autoSpaceDN w:val="0"/>
              <w:adjustRightInd w:val="0"/>
              <w:spacing w:line="360" w:lineRule="auto"/>
              <w:jc w:val="center"/>
              <w:rPr>
                <w:rFonts w:ascii="仿宋_GB2312" w:eastAsia="仿宋_GB2312" w:hAnsi="仿宋_GB2312" w:cs="仿宋_GB2312"/>
                <w:sz w:val="24"/>
              </w:rPr>
            </w:pPr>
          </w:p>
        </w:tc>
      </w:tr>
    </w:tbl>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pStyle w:val="210"/>
        <w:spacing w:line="460" w:lineRule="exact"/>
        <w:rPr>
          <w:rFonts w:ascii="仿宋_GB2312" w:eastAsia="仿宋_GB2312" w:hAnsi="仿宋_GB2312" w:cs="仿宋_GB2312"/>
          <w:sz w:val="24"/>
          <w:lang w:val="zh-CN"/>
        </w:rPr>
      </w:pPr>
    </w:p>
    <w:p w:rsidR="00B83A7A" w:rsidRPr="00277A08" w:rsidRDefault="00E10555">
      <w:pPr>
        <w:pStyle w:val="210"/>
        <w:spacing w:line="46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注：（1）如无偏离请注明“无”字。</w:t>
      </w:r>
    </w:p>
    <w:p w:rsidR="00B83A7A" w:rsidRPr="00277A08" w:rsidRDefault="00E10555">
      <w:pPr>
        <w:pStyle w:val="210"/>
        <w:spacing w:line="460" w:lineRule="exact"/>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（2）如</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在偏离表中无注明，投标文件与招标文件不一致或差异，以招标文件为准。</w:t>
      </w:r>
    </w:p>
    <w:p w:rsidR="00B83A7A" w:rsidRPr="00277A08" w:rsidRDefault="00B83A7A">
      <w:pPr>
        <w:pStyle w:val="a7"/>
        <w:rPr>
          <w:rFonts w:ascii="仿宋_GB2312" w:eastAsia="仿宋_GB2312" w:hAnsi="仿宋_GB2312" w:cs="仿宋_GB2312"/>
          <w:lang w:val="zh-CN"/>
        </w:rPr>
      </w:pPr>
    </w:p>
    <w:p w:rsidR="00B83A7A" w:rsidRPr="00277A08" w:rsidRDefault="00B83A7A">
      <w:pPr>
        <w:autoSpaceDE w:val="0"/>
        <w:autoSpaceDN w:val="0"/>
        <w:spacing w:before="120" w:after="120" w:line="300" w:lineRule="auto"/>
        <w:jc w:val="center"/>
        <w:rPr>
          <w:rFonts w:ascii="仿宋_GB2312" w:eastAsia="仿宋_GB2312" w:hAnsi="仿宋_GB2312" w:cs="仿宋_GB2312"/>
          <w:b/>
          <w:sz w:val="28"/>
          <w:lang w:val="zh-CN"/>
        </w:rPr>
      </w:pPr>
    </w:p>
    <w:p w:rsidR="00B83A7A" w:rsidRPr="00277A08" w:rsidRDefault="00B83A7A">
      <w:pPr>
        <w:widowControl/>
        <w:jc w:val="left"/>
      </w:pPr>
    </w:p>
    <w:p w:rsidR="00B83A7A" w:rsidRPr="00277A08" w:rsidRDefault="00B83A7A">
      <w:pPr>
        <w:pStyle w:val="12"/>
      </w:pPr>
    </w:p>
    <w:p w:rsidR="00B83A7A" w:rsidRPr="00277A08" w:rsidRDefault="00E10555">
      <w:pPr>
        <w:widowControl/>
        <w:jc w:val="left"/>
        <w:rPr>
          <w:rFonts w:ascii="仿宋_GB2312" w:eastAsia="仿宋_GB2312" w:hAnsi="仿宋_GB2312" w:cs="仿宋_GB2312"/>
          <w:b/>
          <w:bCs/>
          <w:sz w:val="28"/>
          <w:szCs w:val="28"/>
        </w:rPr>
      </w:pPr>
      <w:bookmarkStart w:id="343" w:name="_Toc70526793"/>
      <w:r w:rsidRPr="00277A08">
        <w:rPr>
          <w:rFonts w:ascii="仿宋_GB2312" w:eastAsia="仿宋_GB2312" w:hAnsi="仿宋_GB2312" w:cs="仿宋_GB2312"/>
          <w:sz w:val="28"/>
          <w:szCs w:val="28"/>
        </w:rPr>
        <w:br w:type="page"/>
      </w:r>
    </w:p>
    <w:p w:rsidR="00B83A7A" w:rsidRPr="00277A08" w:rsidRDefault="00E10555">
      <w:pPr>
        <w:pStyle w:val="af"/>
        <w:adjustRightInd w:val="0"/>
        <w:snapToGrid w:val="0"/>
        <w:spacing w:before="0" w:after="0" w:line="460" w:lineRule="exact"/>
        <w:rPr>
          <w:rFonts w:ascii="仿宋_GB2312" w:eastAsia="仿宋_GB2312" w:hAnsi="仿宋_GB2312" w:cs="仿宋_GB2312"/>
          <w:sz w:val="28"/>
          <w:szCs w:val="28"/>
        </w:rPr>
      </w:pPr>
      <w:bookmarkStart w:id="344" w:name="_Toc105580078"/>
      <w:r w:rsidRPr="00277A08">
        <w:rPr>
          <w:rFonts w:ascii="仿宋_GB2312" w:eastAsia="仿宋_GB2312" w:hAnsi="仿宋_GB2312" w:cs="仿宋_GB2312" w:hint="eastAsia"/>
          <w:sz w:val="28"/>
          <w:szCs w:val="28"/>
        </w:rPr>
        <w:lastRenderedPageBreak/>
        <w:t>四、技术部分</w:t>
      </w:r>
      <w:bookmarkEnd w:id="343"/>
      <w:bookmarkEnd w:id="344"/>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rPr>
        <w:t>（一）</w:t>
      </w:r>
      <w:r w:rsidRPr="00277A08">
        <w:rPr>
          <w:rFonts w:ascii="仿宋_GB2312" w:eastAsia="仿宋_GB2312" w:hAnsi="仿宋_GB2312" w:cs="仿宋_GB2312" w:hint="eastAsia"/>
          <w:sz w:val="24"/>
          <w:lang w:val="zh-CN"/>
        </w:rPr>
        <w:t>供货方案；</w:t>
      </w:r>
    </w:p>
    <w:p w:rsidR="00B83A7A" w:rsidRPr="00277A08" w:rsidRDefault="00E10555">
      <w:pPr>
        <w:tabs>
          <w:tab w:val="center" w:pos="4662"/>
        </w:tabs>
        <w:autoSpaceDE w:val="0"/>
        <w:autoSpaceDN w:val="0"/>
        <w:adjustRightInd w:val="0"/>
        <w:snapToGrid w:val="0"/>
        <w:spacing w:line="46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（二）质量保证措施及售后服务条款：</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1、质量保证措施（包括但不限于生产设备状况、</w:t>
      </w:r>
      <w:r w:rsidRPr="00277A08">
        <w:rPr>
          <w:rFonts w:ascii="仿宋_GB2312" w:eastAsia="仿宋_GB2312" w:hAnsi="仿宋_GB2312" w:cs="仿宋_GB2312" w:hint="eastAsia"/>
          <w:sz w:val="24"/>
          <w:szCs w:val="24"/>
        </w:rPr>
        <w:t>服装面料选择（器材材质选择）</w:t>
      </w:r>
      <w:r w:rsidRPr="00277A08">
        <w:rPr>
          <w:rFonts w:ascii="仿宋" w:eastAsia="仿宋" w:hAnsi="仿宋" w:hint="eastAsia"/>
          <w:sz w:val="24"/>
          <w:szCs w:val="24"/>
        </w:rPr>
        <w:t>、生产加工、质量控制等）</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2、中标人应提供及时、迅速、优质的服务；</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3、产品出现质量问题后，响应时间、调换时间的供应保障等；</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4、产品的质保期限，质保期内，除人为因素损坏外，全部免费调换；</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 xml:space="preserve">5、质保期以后的优惠服务方式、范围和收费等情况； </w:t>
      </w:r>
    </w:p>
    <w:p w:rsidR="00B83A7A" w:rsidRPr="00277A08" w:rsidRDefault="00E10555">
      <w:pPr>
        <w:pStyle w:val="af4"/>
        <w:spacing w:line="460" w:lineRule="exact"/>
        <w:ind w:firstLineChars="183" w:firstLine="439"/>
        <w:rPr>
          <w:rFonts w:ascii="仿宋" w:eastAsia="仿宋" w:hAnsi="仿宋"/>
          <w:sz w:val="24"/>
          <w:szCs w:val="24"/>
        </w:rPr>
      </w:pPr>
      <w:r w:rsidRPr="00277A08">
        <w:rPr>
          <w:rFonts w:ascii="仿宋" w:eastAsia="仿宋" w:hAnsi="仿宋" w:hint="eastAsia"/>
          <w:sz w:val="24"/>
          <w:szCs w:val="24"/>
        </w:rPr>
        <w:t>6、其它承诺和优惠条件；</w:t>
      </w:r>
    </w:p>
    <w:p w:rsidR="00B83A7A" w:rsidRPr="00277A08" w:rsidRDefault="00B83A7A">
      <w:pPr>
        <w:tabs>
          <w:tab w:val="center" w:pos="4662"/>
        </w:tabs>
        <w:autoSpaceDE w:val="0"/>
        <w:autoSpaceDN w:val="0"/>
        <w:adjustRightInd w:val="0"/>
        <w:snapToGrid w:val="0"/>
        <w:spacing w:line="460" w:lineRule="exact"/>
        <w:ind w:firstLineChars="200" w:firstLine="482"/>
        <w:rPr>
          <w:rFonts w:ascii="仿宋_GB2312" w:eastAsia="仿宋_GB2312" w:hAnsi="仿宋_GB2312" w:cs="仿宋_GB2312"/>
          <w:b/>
          <w:bCs/>
          <w:sz w:val="24"/>
          <w:lang w:val="zh-CN"/>
        </w:rPr>
      </w:pPr>
    </w:p>
    <w:p w:rsidR="00B83A7A" w:rsidRPr="00277A08" w:rsidRDefault="00B83A7A">
      <w:pPr>
        <w:tabs>
          <w:tab w:val="center" w:pos="4662"/>
        </w:tabs>
        <w:autoSpaceDE w:val="0"/>
        <w:autoSpaceDN w:val="0"/>
        <w:adjustRightInd w:val="0"/>
        <w:snapToGrid w:val="0"/>
        <w:spacing w:line="360" w:lineRule="auto"/>
        <w:rPr>
          <w:rFonts w:ascii="仿宋_GB2312" w:eastAsia="仿宋_GB2312" w:hAnsi="仿宋_GB2312" w:cs="仿宋_GB2312"/>
          <w:sz w:val="24"/>
          <w:lang w:val="zh-CN"/>
        </w:rPr>
      </w:pPr>
    </w:p>
    <w:p w:rsidR="00B83A7A" w:rsidRPr="00277A08" w:rsidRDefault="00B83A7A">
      <w:pPr>
        <w:autoSpaceDE w:val="0"/>
        <w:autoSpaceDN w:val="0"/>
        <w:spacing w:line="460" w:lineRule="exact"/>
        <w:jc w:val="left"/>
        <w:rPr>
          <w:rFonts w:ascii="仿宋_GB2312" w:eastAsia="仿宋_GB2312" w:hAnsi="仿宋_GB2312" w:cs="仿宋_GB2312"/>
          <w:sz w:val="24"/>
          <w:lang w:val="zh-CN"/>
        </w:rPr>
      </w:pPr>
    </w:p>
    <w:p w:rsidR="00B83A7A" w:rsidRPr="00277A08" w:rsidRDefault="00B83A7A">
      <w:pPr>
        <w:autoSpaceDE w:val="0"/>
        <w:autoSpaceDN w:val="0"/>
        <w:adjustRightInd w:val="0"/>
        <w:snapToGrid w:val="0"/>
        <w:spacing w:line="360" w:lineRule="auto"/>
        <w:ind w:firstLineChars="200" w:firstLine="480"/>
        <w:jc w:val="left"/>
        <w:rPr>
          <w:rFonts w:ascii="仿宋_GB2312" w:eastAsia="仿宋_GB2312" w:hAnsi="仿宋_GB2312" w:cs="仿宋_GB2312"/>
          <w:sz w:val="24"/>
          <w:lang w:val="zh-CN"/>
        </w:rPr>
      </w:pPr>
    </w:p>
    <w:p w:rsidR="00B83A7A" w:rsidRPr="00277A08" w:rsidRDefault="00B83A7A">
      <w:pPr>
        <w:autoSpaceDE w:val="0"/>
        <w:autoSpaceDN w:val="0"/>
        <w:spacing w:line="640" w:lineRule="exact"/>
        <w:rPr>
          <w:rFonts w:ascii="仿宋_GB2312" w:eastAsia="仿宋_GB2312" w:hAnsi="仿宋_GB2312" w:cs="仿宋_GB2312"/>
          <w:sz w:val="24"/>
          <w:lang w:val="zh-CN"/>
        </w:rPr>
      </w:pPr>
    </w:p>
    <w:p w:rsidR="00B83A7A" w:rsidRPr="00277A08" w:rsidRDefault="00B83A7A">
      <w:pPr>
        <w:autoSpaceDE w:val="0"/>
        <w:autoSpaceDN w:val="0"/>
        <w:spacing w:line="640" w:lineRule="exact"/>
        <w:rPr>
          <w:rFonts w:ascii="仿宋_GB2312" w:eastAsia="仿宋_GB2312" w:hAnsi="仿宋_GB2312" w:cs="仿宋_GB2312"/>
          <w:sz w:val="24"/>
          <w:lang w:val="zh-CN"/>
        </w:rPr>
      </w:pPr>
    </w:p>
    <w:p w:rsidR="00B83A7A" w:rsidRPr="00277A08" w:rsidRDefault="00E10555">
      <w:pPr>
        <w:pStyle w:val="12"/>
        <w:jc w:val="center"/>
        <w:rPr>
          <w:rFonts w:ascii="仿宋_GB2312" w:eastAsia="仿宋_GB2312"/>
          <w:b/>
          <w:bCs/>
          <w:sz w:val="28"/>
          <w:szCs w:val="28"/>
          <w:lang w:val="zh-CN"/>
        </w:rPr>
      </w:pPr>
      <w:r w:rsidRPr="00277A08">
        <w:rPr>
          <w:rFonts w:hint="eastAsia"/>
          <w:sz w:val="24"/>
          <w:lang w:val="zh-CN"/>
        </w:rPr>
        <w:br w:type="page"/>
      </w:r>
      <w:r w:rsidRPr="00277A08">
        <w:rPr>
          <w:rFonts w:ascii="仿宋_GB2312" w:eastAsia="仿宋_GB2312" w:hint="eastAsia"/>
          <w:b/>
          <w:bCs/>
          <w:sz w:val="28"/>
          <w:szCs w:val="28"/>
        </w:rPr>
        <w:lastRenderedPageBreak/>
        <w:t>（三）技术偏离表</w:t>
      </w:r>
    </w:p>
    <w:p w:rsidR="00B83A7A" w:rsidRPr="00277A08" w:rsidRDefault="00B83A7A">
      <w:pPr>
        <w:jc w:val="center"/>
        <w:rPr>
          <w:rFonts w:ascii="仿宋_GB2312" w:eastAsia="仿宋_GB2312" w:hAnsi="仿宋_GB2312" w:cs="仿宋_GB2312"/>
          <w:sz w:val="28"/>
          <w:lang w:val="zh-CN"/>
        </w:rPr>
      </w:pPr>
    </w:p>
    <w:p w:rsidR="00B83A7A" w:rsidRPr="00277A08" w:rsidRDefault="00E10555">
      <w:pPr>
        <w:autoSpaceDE w:val="0"/>
        <w:autoSpaceDN w:val="0"/>
        <w:spacing w:after="240"/>
        <w:rPr>
          <w:rFonts w:ascii="仿宋_GB2312" w:eastAsia="仿宋_GB2312" w:hAnsi="仿宋_GB2312" w:cs="仿宋_GB2312"/>
          <w:b/>
          <w:sz w:val="24"/>
          <w:lang w:val="zh-CN"/>
        </w:rPr>
      </w:pPr>
      <w:r w:rsidRPr="00277A08">
        <w:rPr>
          <w:rFonts w:ascii="仿宋_GB2312" w:eastAsia="仿宋_GB2312" w:hAnsi="仿宋_GB2312" w:cs="仿宋_GB2312" w:hint="eastAsia"/>
          <w:sz w:val="24"/>
          <w:lang w:val="zh-CN"/>
        </w:rPr>
        <w:t>项目名称：</w:t>
      </w:r>
    </w:p>
    <w:tbl>
      <w:tblPr>
        <w:tblW w:w="9288" w:type="dxa"/>
        <w:jc w:val="center"/>
        <w:tblLayout w:type="fixed"/>
        <w:tblLook w:val="04A0" w:firstRow="1" w:lastRow="0" w:firstColumn="1" w:lastColumn="0" w:noHBand="0" w:noVBand="1"/>
      </w:tblPr>
      <w:tblGrid>
        <w:gridCol w:w="817"/>
        <w:gridCol w:w="1220"/>
        <w:gridCol w:w="2182"/>
        <w:gridCol w:w="2977"/>
        <w:gridCol w:w="2092"/>
      </w:tblGrid>
      <w:tr w:rsidR="00B83A7A" w:rsidRPr="00277A08">
        <w:trPr>
          <w:trHeight w:val="80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序号</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E10555">
            <w:pPr>
              <w:autoSpaceDE w:val="0"/>
              <w:autoSpaceDN w:val="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名称</w:t>
            </w: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E10555">
            <w:pPr>
              <w:autoSpaceDE w:val="0"/>
              <w:autoSpaceDN w:val="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招标文件要求</w:t>
            </w:r>
          </w:p>
        </w:tc>
        <w:tc>
          <w:tcPr>
            <w:tcW w:w="297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投标文件响应情况</w:t>
            </w:r>
          </w:p>
        </w:tc>
        <w:tc>
          <w:tcPr>
            <w:tcW w:w="2092"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偏离情况</w:t>
            </w:r>
          </w:p>
        </w:tc>
      </w:tr>
      <w:tr w:rsidR="00B83A7A" w:rsidRPr="00277A08">
        <w:trPr>
          <w:trHeight w:val="28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1</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28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2</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28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3</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722"/>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4</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nil"/>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28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5</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77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6</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r w:rsidR="00B83A7A" w:rsidRPr="00277A08">
        <w:trPr>
          <w:trHeight w:val="774"/>
          <w:jc w:val="center"/>
        </w:trPr>
        <w:tc>
          <w:tcPr>
            <w:tcW w:w="817" w:type="dxa"/>
            <w:tcBorders>
              <w:top w:val="single" w:sz="6" w:space="0" w:color="auto"/>
              <w:left w:val="single" w:sz="6" w:space="0" w:color="auto"/>
              <w:bottom w:val="single" w:sz="6" w:space="0" w:color="auto"/>
              <w:right w:val="single" w:sz="6" w:space="0" w:color="auto"/>
            </w:tcBorders>
            <w:vAlign w:val="center"/>
          </w:tcPr>
          <w:p w:rsidR="00B83A7A" w:rsidRPr="00277A08" w:rsidRDefault="00E10555">
            <w:pPr>
              <w:autoSpaceDE w:val="0"/>
              <w:autoSpaceDN w:val="0"/>
              <w:spacing w:before="120" w:after="120"/>
              <w:jc w:val="center"/>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w:t>
            </w:r>
          </w:p>
        </w:tc>
        <w:tc>
          <w:tcPr>
            <w:tcW w:w="1220" w:type="dxa"/>
            <w:tcBorders>
              <w:top w:val="single" w:sz="6" w:space="0" w:color="auto"/>
              <w:left w:val="single" w:sz="6" w:space="0" w:color="auto"/>
              <w:bottom w:val="single" w:sz="6" w:space="0" w:color="auto"/>
              <w:right w:val="single" w:sz="4"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B83A7A" w:rsidRPr="00277A08" w:rsidRDefault="00B83A7A">
            <w:pPr>
              <w:autoSpaceDE w:val="0"/>
              <w:autoSpaceDN w:val="0"/>
              <w:spacing w:before="120" w:after="120"/>
              <w:rPr>
                <w:rFonts w:ascii="仿宋_GB2312" w:eastAsia="仿宋_GB2312" w:hAnsi="仿宋_GB2312" w:cs="仿宋_GB2312"/>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B83A7A" w:rsidRPr="00277A08" w:rsidRDefault="00B83A7A">
            <w:pPr>
              <w:autoSpaceDE w:val="0"/>
              <w:autoSpaceDN w:val="0"/>
              <w:spacing w:before="295" w:after="295"/>
              <w:rPr>
                <w:rFonts w:ascii="仿宋_GB2312" w:eastAsia="仿宋_GB2312" w:hAnsi="仿宋_GB2312" w:cs="仿宋_GB2312"/>
                <w:sz w:val="24"/>
                <w:lang w:val="zh-CN"/>
              </w:rPr>
            </w:pPr>
          </w:p>
        </w:tc>
      </w:tr>
    </w:tbl>
    <w:p w:rsidR="00B83A7A" w:rsidRPr="00277A08" w:rsidRDefault="00E10555">
      <w:pPr>
        <w:autoSpaceDE w:val="0"/>
        <w:autoSpaceDN w:val="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注：</w:t>
      </w:r>
      <w:r w:rsidRPr="00277A08">
        <w:rPr>
          <w:rFonts w:ascii="仿宋_GB2312" w:eastAsia="仿宋_GB2312" w:hAnsi="仿宋_GB2312" w:cs="仿宋_GB2312" w:hint="eastAsia"/>
          <w:sz w:val="24"/>
        </w:rPr>
        <w:t>投标人</w:t>
      </w:r>
      <w:r w:rsidRPr="00277A08">
        <w:rPr>
          <w:rFonts w:ascii="仿宋_GB2312" w:eastAsia="仿宋_GB2312" w:hAnsi="仿宋_GB2312" w:cs="仿宋_GB2312" w:hint="eastAsia"/>
          <w:sz w:val="24"/>
          <w:lang w:val="zh-CN"/>
        </w:rPr>
        <w:t>应根据投标</w:t>
      </w:r>
      <w:r w:rsidRPr="00277A08">
        <w:rPr>
          <w:rFonts w:ascii="仿宋_GB2312" w:eastAsia="仿宋_GB2312" w:hAnsi="仿宋_GB2312" w:cs="仿宋_GB2312" w:hint="eastAsia"/>
          <w:sz w:val="24"/>
        </w:rPr>
        <w:t>内容</w:t>
      </w:r>
      <w:r w:rsidRPr="00277A08">
        <w:rPr>
          <w:rFonts w:ascii="仿宋_GB2312" w:eastAsia="仿宋_GB2312" w:hAnsi="仿宋_GB2312" w:cs="仿宋_GB2312" w:hint="eastAsia"/>
          <w:sz w:val="24"/>
          <w:lang w:val="zh-CN"/>
        </w:rPr>
        <w:t>的性能指标、对照招标文件要求在“偏离情况”栏注明“正偏离”、“负偏离”或者“无偏离”。</w:t>
      </w:r>
    </w:p>
    <w:p w:rsidR="00B83A7A" w:rsidRPr="00277A08" w:rsidRDefault="00E10555">
      <w:pPr>
        <w:pStyle w:val="23"/>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投标人全称（签署电子公章）：</w:t>
      </w:r>
    </w:p>
    <w:p w:rsidR="00B83A7A" w:rsidRPr="00277A08" w:rsidRDefault="00E10555">
      <w:pPr>
        <w:pStyle w:val="23"/>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 xml:space="preserve">法定代表人（签署法定代表人电子印章）：                    </w:t>
      </w:r>
    </w:p>
    <w:p w:rsidR="00B83A7A" w:rsidRPr="00277A08" w:rsidRDefault="00E10555">
      <w:pPr>
        <w:tabs>
          <w:tab w:val="left" w:pos="567"/>
          <w:tab w:val="left" w:pos="1146"/>
          <w:tab w:val="left" w:pos="1719"/>
          <w:tab w:val="left" w:pos="2483"/>
        </w:tabs>
        <w:spacing w:line="560" w:lineRule="exact"/>
        <w:ind w:firstLineChars="1700" w:firstLine="4080"/>
        <w:rPr>
          <w:rFonts w:ascii="仿宋_GB2312" w:eastAsia="仿宋_GB2312" w:hAnsi="仿宋_GB2312" w:cs="仿宋_GB2312"/>
          <w:sz w:val="24"/>
        </w:rPr>
      </w:pPr>
      <w:r w:rsidRPr="00277A08">
        <w:rPr>
          <w:rFonts w:ascii="仿宋_GB2312" w:eastAsia="仿宋_GB2312" w:hAnsi="仿宋_GB2312" w:cs="仿宋_GB2312" w:hint="eastAsia"/>
          <w:sz w:val="24"/>
        </w:rPr>
        <w:t>日     期：  年   月  日</w:t>
      </w:r>
    </w:p>
    <w:p w:rsidR="00B83A7A" w:rsidRPr="00277A08" w:rsidRDefault="00B83A7A">
      <w:pPr>
        <w:autoSpaceDE w:val="0"/>
        <w:autoSpaceDN w:val="0"/>
        <w:spacing w:before="50" w:after="50"/>
        <w:rPr>
          <w:rFonts w:ascii="仿宋_GB2312" w:eastAsia="仿宋_GB2312" w:hAnsi="仿宋_GB2312" w:cs="仿宋_GB2312"/>
          <w:sz w:val="24"/>
          <w:lang w:val="zh-CN"/>
        </w:rPr>
      </w:pPr>
    </w:p>
    <w:p w:rsidR="00B83A7A" w:rsidRPr="00277A08" w:rsidRDefault="00E10555">
      <w:pPr>
        <w:pStyle w:val="1"/>
        <w:tabs>
          <w:tab w:val="left" w:pos="0"/>
        </w:tabs>
        <w:snapToGrid w:val="0"/>
        <w:spacing w:before="0" w:after="0" w:line="460" w:lineRule="exact"/>
        <w:rPr>
          <w:rFonts w:ascii="方正小标宋简体" w:eastAsia="方正小标宋简体" w:hAnsi="方正小标宋简体" w:cs="方正小标宋简体"/>
          <w:b w:val="0"/>
          <w:bCs/>
        </w:rPr>
      </w:pPr>
      <w:r w:rsidRPr="00277A08">
        <w:rPr>
          <w:rFonts w:ascii="仿宋_GB2312" w:eastAsia="仿宋_GB2312" w:hAnsi="仿宋_GB2312" w:cs="仿宋_GB2312" w:hint="eastAsia"/>
          <w:kern w:val="0"/>
          <w:sz w:val="24"/>
        </w:rPr>
        <w:br w:type="page"/>
      </w:r>
      <w:bookmarkStart w:id="345" w:name="_Toc14744"/>
      <w:bookmarkStart w:id="346" w:name="_Toc105580079"/>
      <w:r w:rsidRPr="00277A08">
        <w:rPr>
          <w:rFonts w:ascii="方正小标宋简体" w:eastAsia="方正小标宋简体" w:hAnsi="方正小标宋简体" w:cs="方正小标宋简体" w:hint="eastAsia"/>
          <w:b w:val="0"/>
          <w:bCs/>
        </w:rPr>
        <w:lastRenderedPageBreak/>
        <w:t>第六章 政府采购合同格式</w:t>
      </w:r>
      <w:bookmarkEnd w:id="345"/>
      <w:bookmarkEnd w:id="346"/>
    </w:p>
    <w:p w:rsidR="00B83A7A" w:rsidRPr="00277A08" w:rsidRDefault="00E10555">
      <w:pPr>
        <w:pStyle w:val="af"/>
        <w:rPr>
          <w:rFonts w:ascii="仿宋_GB2312" w:eastAsia="仿宋_GB2312"/>
        </w:rPr>
      </w:pPr>
      <w:bookmarkStart w:id="347" w:name="_Toc105580080"/>
      <w:r w:rsidRPr="00277A08">
        <w:rPr>
          <w:rFonts w:ascii="仿宋_GB2312" w:eastAsia="仿宋_GB2312" w:hint="eastAsia"/>
        </w:rPr>
        <w:t>合同文本</w:t>
      </w:r>
      <w:bookmarkEnd w:id="347"/>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u w:val="single"/>
          <w:lang w:val="zh-CN"/>
        </w:rPr>
      </w:pPr>
      <w:r w:rsidRPr="00277A08">
        <w:rPr>
          <w:rFonts w:ascii="仿宋_GB2312" w:eastAsia="仿宋_GB2312" w:hAnsi="仿宋_GB2312" w:cs="仿宋_GB2312" w:hint="eastAsia"/>
          <w:b/>
          <w:bCs/>
          <w:sz w:val="24"/>
          <w:lang w:val="zh-CN"/>
        </w:rPr>
        <w:t>甲方（采购人）：</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u w:val="single"/>
          <w:lang w:val="zh-CN"/>
        </w:rPr>
      </w:pPr>
      <w:r w:rsidRPr="00277A08">
        <w:rPr>
          <w:rFonts w:ascii="仿宋_GB2312" w:eastAsia="仿宋_GB2312" w:hAnsi="仿宋_GB2312" w:cs="仿宋_GB2312" w:hint="eastAsia"/>
          <w:b/>
          <w:bCs/>
          <w:sz w:val="24"/>
          <w:lang w:val="zh-CN"/>
        </w:rPr>
        <w:t>乙方（中标</w:t>
      </w:r>
      <w:r w:rsidRPr="00277A08">
        <w:rPr>
          <w:rFonts w:ascii="仿宋_GB2312" w:eastAsia="仿宋_GB2312" w:hAnsi="仿宋_GB2312" w:cs="仿宋_GB2312" w:hint="eastAsia"/>
          <w:b/>
          <w:bCs/>
          <w:sz w:val="24"/>
        </w:rPr>
        <w:t>人</w:t>
      </w:r>
      <w:r w:rsidRPr="00277A08">
        <w:rPr>
          <w:rFonts w:ascii="仿宋_GB2312" w:eastAsia="仿宋_GB2312" w:hAnsi="仿宋_GB2312" w:cs="仿宋_GB2312" w:hint="eastAsia"/>
          <w:b/>
          <w:bCs/>
          <w:sz w:val="24"/>
          <w:lang w:val="zh-CN"/>
        </w:rPr>
        <w:t>）：</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kern w:val="0"/>
          <w:sz w:val="24"/>
        </w:rPr>
      </w:pPr>
      <w:r w:rsidRPr="00277A08">
        <w:rPr>
          <w:rFonts w:ascii="仿宋_GB2312" w:eastAsia="仿宋_GB2312" w:hAnsi="仿宋_GB2312" w:cs="仿宋_GB2312" w:hint="eastAsia"/>
          <w:b/>
          <w:bCs/>
          <w:kern w:val="0"/>
          <w:sz w:val="24"/>
          <w:lang w:val="zh-CN"/>
        </w:rPr>
        <w:t>根据《中华人民共和国政府采购法》、</w:t>
      </w:r>
      <w:r w:rsidRPr="00277A08">
        <w:rPr>
          <w:rFonts w:ascii="仿宋_GB2312" w:eastAsia="仿宋_GB2312" w:hAnsi="仿宋_GB2312" w:cs="仿宋_GB2312" w:hint="eastAsia"/>
          <w:b/>
          <w:bCs/>
          <w:kern w:val="0"/>
          <w:sz w:val="24"/>
        </w:rPr>
        <w:t>《中华人民共和国政府采购法实施条例》《中华人民共和国民法典》等法律、法规的规定，经甲、乙双方充分协商，特订立本合同，以资共同遵守。</w:t>
      </w:r>
    </w:p>
    <w:p w:rsidR="00B83A7A" w:rsidRPr="00277A08" w:rsidRDefault="00E10555">
      <w:pPr>
        <w:autoSpaceDE w:val="0"/>
        <w:autoSpaceDN w:val="0"/>
        <w:adjustRightInd w:val="0"/>
        <w:snapToGrid w:val="0"/>
        <w:spacing w:line="440" w:lineRule="exact"/>
        <w:ind w:firstLineChars="200" w:firstLine="482"/>
        <w:jc w:val="left"/>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一、合同文件</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本合同所附下列文件是构成本合同不可分割的部分，组成合同的各项文件应互相解释，互为说明，解释合同文件的优先顺序如下：</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（一）合同格式以及合同条款</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（二）中标通知书</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（三）中标</w:t>
      </w:r>
      <w:r w:rsidRPr="00277A08">
        <w:rPr>
          <w:rFonts w:ascii="仿宋_GB2312" w:eastAsia="仿宋_GB2312" w:hAnsi="仿宋_GB2312" w:cs="仿宋_GB2312" w:hint="eastAsia"/>
          <w:sz w:val="24"/>
        </w:rPr>
        <w:t>人</w:t>
      </w:r>
      <w:r w:rsidRPr="00277A08">
        <w:rPr>
          <w:rFonts w:ascii="仿宋_GB2312" w:eastAsia="仿宋_GB2312" w:hAnsi="仿宋_GB2312" w:cs="仿宋_GB2312" w:hint="eastAsia"/>
          <w:sz w:val="24"/>
          <w:lang w:val="zh-CN"/>
        </w:rPr>
        <w:t>在评标过程中做出的有关澄清、说明、承诺或者补正文件</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（四）中标</w:t>
      </w:r>
      <w:r w:rsidRPr="00277A08">
        <w:rPr>
          <w:rFonts w:ascii="仿宋_GB2312" w:eastAsia="仿宋_GB2312" w:hAnsi="仿宋_GB2312" w:cs="仿宋_GB2312" w:hint="eastAsia"/>
          <w:sz w:val="24"/>
        </w:rPr>
        <w:t>人</w:t>
      </w:r>
      <w:r w:rsidRPr="00277A08">
        <w:rPr>
          <w:rFonts w:ascii="仿宋_GB2312" w:eastAsia="仿宋_GB2312" w:hAnsi="仿宋_GB2312" w:cs="仿宋_GB2312" w:hint="eastAsia"/>
          <w:sz w:val="24"/>
          <w:lang w:val="zh-CN"/>
        </w:rPr>
        <w:t>投标文件</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（五）招标文件</w:t>
      </w:r>
      <w:r w:rsidRPr="00277A08">
        <w:rPr>
          <w:rFonts w:ascii="仿宋_GB2312" w:eastAsia="仿宋_GB2312" w:hAnsi="仿宋_GB2312" w:cs="仿宋_GB2312" w:hint="eastAsia"/>
          <w:sz w:val="24"/>
        </w:rPr>
        <w:t>及采购清单及技术规范</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（六）本合同附件</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同一层次的合同文件规定有矛盾的以较后时间制定的为准。</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二、合同的范围和条件</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lang w:val="zh-CN"/>
        </w:rPr>
        <w:t>本合同的范围和条件应与上述合同文件的规定相一致。</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rPr>
        <w:t>三、</w:t>
      </w:r>
      <w:r w:rsidRPr="00277A08">
        <w:rPr>
          <w:rFonts w:ascii="仿宋_GB2312" w:eastAsia="仿宋_GB2312" w:hAnsi="仿宋_GB2312" w:cs="仿宋_GB2312" w:hint="eastAsia"/>
          <w:b/>
          <w:bCs/>
          <w:sz w:val="24"/>
          <w:lang w:val="zh-CN"/>
        </w:rPr>
        <w:t>质量保证</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1</w:t>
      </w:r>
      <w:r w:rsidR="006C65B5">
        <w:rPr>
          <w:rFonts w:ascii="仿宋_GB2312" w:eastAsia="仿宋_GB2312" w:hAnsi="仿宋_GB2312" w:cs="仿宋_GB2312" w:hint="eastAsia"/>
          <w:sz w:val="24"/>
        </w:rPr>
        <w:t>．</w:t>
      </w:r>
      <w:r w:rsidRPr="00277A08">
        <w:rPr>
          <w:rFonts w:ascii="仿宋_GB2312" w:eastAsia="仿宋_GB2312" w:hAnsi="仿宋_GB2312" w:cs="仿宋_GB2312" w:hint="eastAsia"/>
          <w:sz w:val="24"/>
        </w:rPr>
        <w:t>乙方提供的货物必须是全新，符合采购要求的规格型号和技术要求。在质保期内非因人为原因而出现质量问题的，由乙方负责包修、包换或者包退，并承担调换或退货的实际费用。</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w:t>
      </w:r>
      <w:r w:rsidR="006C65B5">
        <w:rPr>
          <w:rFonts w:ascii="仿宋_GB2312" w:eastAsia="仿宋_GB2312" w:hAnsi="仿宋_GB2312" w:cs="仿宋_GB2312" w:hint="eastAsia"/>
          <w:sz w:val="24"/>
        </w:rPr>
        <w:t>．</w:t>
      </w:r>
      <w:r w:rsidRPr="00277A08">
        <w:rPr>
          <w:rFonts w:ascii="仿宋_GB2312" w:eastAsia="仿宋_GB2312" w:hAnsi="仿宋_GB2312" w:cs="仿宋_GB2312" w:hint="eastAsia"/>
          <w:sz w:val="24"/>
        </w:rPr>
        <w:t>乙方在质保期内接到甲方的服务电话后，在</w:t>
      </w:r>
      <w:r w:rsidRPr="00277A08">
        <w:rPr>
          <w:rFonts w:ascii="仿宋_GB2312" w:eastAsia="仿宋_GB2312" w:hAnsi="仿宋_GB2312" w:cs="仿宋_GB2312" w:hint="eastAsia"/>
          <w:sz w:val="24"/>
          <w:u w:val="single"/>
        </w:rPr>
        <w:t xml:space="preserve">   </w:t>
      </w:r>
      <w:r w:rsidRPr="00277A08">
        <w:rPr>
          <w:rFonts w:ascii="仿宋_GB2312" w:eastAsia="仿宋_GB2312" w:hAnsi="仿宋_GB2312" w:cs="仿宋_GB2312" w:hint="eastAsia"/>
          <w:sz w:val="24"/>
        </w:rPr>
        <w:t>小时响应，</w:t>
      </w:r>
      <w:r w:rsidRPr="00277A08">
        <w:rPr>
          <w:rFonts w:ascii="仿宋_GB2312" w:eastAsia="仿宋_GB2312" w:hAnsi="仿宋_GB2312" w:cs="仿宋_GB2312" w:hint="eastAsia"/>
          <w:sz w:val="24"/>
          <w:u w:val="single"/>
        </w:rPr>
        <w:t xml:space="preserve">   </w:t>
      </w:r>
      <w:r w:rsidRPr="00277A08">
        <w:rPr>
          <w:rFonts w:ascii="仿宋_GB2312" w:eastAsia="仿宋_GB2312" w:hAnsi="仿宋_GB2312" w:cs="仿宋_GB2312" w:hint="eastAsia"/>
          <w:sz w:val="24"/>
        </w:rPr>
        <w:t>小时内到达现场解决问题。</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四、合同金额</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1.</w:t>
      </w:r>
      <w:r w:rsidRPr="00277A08">
        <w:rPr>
          <w:rFonts w:ascii="仿宋_GB2312" w:eastAsia="仿宋_GB2312" w:hAnsi="仿宋_GB2312" w:cs="仿宋_GB2312" w:hint="eastAsia"/>
          <w:sz w:val="24"/>
          <w:lang w:val="zh-CN"/>
        </w:rPr>
        <w:t>根据上述文件要求，合同金额为</w:t>
      </w:r>
      <w:r w:rsidRPr="00277A08">
        <w:rPr>
          <w:rFonts w:ascii="仿宋_GB2312" w:eastAsia="仿宋_GB2312" w:hAnsi="仿宋_GB2312" w:cs="仿宋_GB2312" w:hint="eastAsia"/>
          <w:sz w:val="24"/>
        </w:rPr>
        <w:t>小写：¥</w:t>
      </w:r>
      <w:r w:rsidRPr="00277A08">
        <w:rPr>
          <w:rFonts w:ascii="仿宋_GB2312" w:eastAsia="仿宋_GB2312" w:hAnsi="仿宋_GB2312" w:cs="仿宋_GB2312" w:hint="eastAsia"/>
          <w:sz w:val="24"/>
          <w:u w:val="single"/>
        </w:rPr>
        <w:t xml:space="preserve">      </w:t>
      </w:r>
      <w:r w:rsidRPr="00277A08">
        <w:rPr>
          <w:rFonts w:ascii="仿宋_GB2312" w:eastAsia="仿宋_GB2312" w:hAnsi="仿宋_GB2312" w:cs="仿宋_GB2312" w:hint="eastAsia"/>
          <w:sz w:val="24"/>
          <w:lang w:val="zh-CN"/>
        </w:rPr>
        <w:t>元，大写：人民币</w:t>
      </w:r>
      <w:r w:rsidRPr="00277A08">
        <w:rPr>
          <w:rFonts w:ascii="仿宋_GB2312" w:eastAsia="仿宋_GB2312" w:hAnsi="仿宋_GB2312" w:cs="仿宋_GB2312" w:hint="eastAsia"/>
          <w:sz w:val="24"/>
          <w:u w:val="single"/>
        </w:rPr>
        <w:t xml:space="preserve">     </w:t>
      </w:r>
      <w:r w:rsidRPr="00277A08">
        <w:rPr>
          <w:rFonts w:ascii="仿宋_GB2312" w:eastAsia="仿宋_GB2312" w:hAnsi="仿宋_GB2312" w:cs="仿宋_GB2312" w:hint="eastAsia"/>
          <w:sz w:val="24"/>
          <w:lang w:val="zh-CN"/>
        </w:rPr>
        <w:t>。</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2.报价明细表：</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五、付款途径</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lang w:val="zh-CN"/>
        </w:rPr>
      </w:pPr>
      <w:r w:rsidRPr="00277A08">
        <w:rPr>
          <w:rFonts w:ascii="仿宋_GB2312" w:eastAsia="仿宋_GB2312" w:hAnsi="仿宋_GB2312" w:cs="仿宋_GB2312" w:hint="eastAsia"/>
          <w:sz w:val="24"/>
          <w:lang w:val="zh-CN"/>
        </w:rPr>
        <w:t>由</w:t>
      </w:r>
      <w:r w:rsidRPr="00277A08">
        <w:rPr>
          <w:rFonts w:ascii="仿宋_GB2312" w:eastAsia="仿宋_GB2312" w:hAnsi="仿宋_GB2312" w:cs="仿宋_GB2312" w:hint="eastAsia"/>
          <w:sz w:val="24"/>
        </w:rPr>
        <w:t>淄博市</w:t>
      </w:r>
      <w:r w:rsidRPr="00277A08">
        <w:rPr>
          <w:rFonts w:ascii="仿宋_GB2312" w:eastAsia="仿宋_GB2312" w:hAnsi="仿宋_GB2312" w:cs="仿宋_GB2312" w:hint="eastAsia"/>
          <w:sz w:val="24"/>
          <w:lang w:val="zh-CN"/>
        </w:rPr>
        <w:t>财政局国库集中支付或由采购人自行支付。</w:t>
      </w:r>
    </w:p>
    <w:p w:rsidR="00B83A7A" w:rsidRPr="00277A08" w:rsidRDefault="00E10555">
      <w:pPr>
        <w:autoSpaceDE w:val="0"/>
        <w:autoSpaceDN w:val="0"/>
        <w:adjustRightInd w:val="0"/>
        <w:snapToGrid w:val="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六、付款方式</w:t>
      </w:r>
    </w:p>
    <w:p w:rsidR="00B83A7A" w:rsidRPr="00277A08" w:rsidRDefault="00E10555">
      <w:pPr>
        <w:pStyle w:val="12"/>
        <w:tabs>
          <w:tab w:val="right" w:pos="8312"/>
        </w:tabs>
        <w:adjustRightInd w:val="0"/>
        <w:snapToGrid w:val="0"/>
        <w:spacing w:line="440" w:lineRule="exact"/>
        <w:ind w:firstLine="480"/>
        <w:rPr>
          <w:rFonts w:ascii="仿宋_GB2312" w:eastAsia="仿宋_GB2312" w:hAnsi="仿宋_GB2312" w:cs="仿宋_GB2312"/>
          <w:b/>
          <w:bCs/>
          <w:sz w:val="24"/>
        </w:rPr>
      </w:pPr>
      <w:r w:rsidRPr="00277A08">
        <w:rPr>
          <w:rFonts w:ascii="仿宋_GB2312" w:eastAsia="仿宋_GB2312" w:hAnsi="仿宋_GB2312" w:cs="仿宋_GB2312" w:hint="eastAsia"/>
          <w:b/>
          <w:bCs/>
          <w:sz w:val="24"/>
        </w:rPr>
        <w:lastRenderedPageBreak/>
        <w:t>合同签订后，甲方向乙方支付合同金额的30%，全部供货并经验收合格后根据实际供货数量的一次性付清剩余款项。</w:t>
      </w:r>
    </w:p>
    <w:p w:rsidR="00B83A7A" w:rsidRPr="00277A08" w:rsidRDefault="00E10555">
      <w:pPr>
        <w:pStyle w:val="12"/>
        <w:tabs>
          <w:tab w:val="right" w:pos="8312"/>
        </w:tabs>
        <w:adjustRightInd w:val="0"/>
        <w:snapToGrid w:val="0"/>
        <w:spacing w:line="440" w:lineRule="exact"/>
        <w:ind w:firstLine="480"/>
        <w:rPr>
          <w:rFonts w:ascii="仿宋_GB2312" w:eastAsia="仿宋_GB2312" w:hAnsi="仿宋_GB2312" w:cs="仿宋_GB2312"/>
          <w:b/>
          <w:bCs/>
          <w:sz w:val="24"/>
          <w:lang w:val="zh-CN"/>
        </w:rPr>
      </w:pPr>
      <w:r w:rsidRPr="00277A08">
        <w:rPr>
          <w:rFonts w:ascii="仿宋_GB2312" w:eastAsia="仿宋_GB2312" w:hAnsi="仿宋_GB2312" w:cs="仿宋_GB2312" w:hint="eastAsia"/>
          <w:b/>
          <w:bCs/>
          <w:sz w:val="24"/>
          <w:lang w:val="zh-CN"/>
        </w:rPr>
        <w:t>如遇特殊情况，甲乙双方协商处理。</w:t>
      </w:r>
    </w:p>
    <w:p w:rsidR="00B83A7A" w:rsidRPr="00277A08" w:rsidRDefault="00E10555">
      <w:pPr>
        <w:pStyle w:val="12"/>
        <w:tabs>
          <w:tab w:val="right" w:pos="8312"/>
        </w:tabs>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b/>
          <w:bCs/>
          <w:sz w:val="24"/>
        </w:rPr>
        <w:t>七、供货时间、地点</w:t>
      </w:r>
      <w:r w:rsidRPr="00277A08">
        <w:rPr>
          <w:rFonts w:ascii="仿宋_GB2312" w:eastAsia="仿宋_GB2312" w:hAnsi="仿宋_GB2312" w:cs="仿宋_GB2312" w:hint="eastAsia"/>
          <w:sz w:val="24"/>
        </w:rPr>
        <w:tab/>
      </w:r>
    </w:p>
    <w:p w:rsidR="00B83A7A" w:rsidRPr="00341BBD" w:rsidRDefault="00E10555" w:rsidP="00A47EEF">
      <w:pPr>
        <w:pStyle w:val="12"/>
        <w:spacing w:line="440" w:lineRule="exact"/>
        <w:ind w:firstLineChars="200" w:firstLine="480"/>
        <w:rPr>
          <w:rFonts w:ascii="仿宋_GB2312" w:eastAsia="仿宋_GB2312" w:hAnsi="仿宋_GB2312" w:cs="仿宋_GB2312"/>
          <w:sz w:val="24"/>
        </w:rPr>
      </w:pPr>
      <w:r w:rsidRPr="00341BBD">
        <w:rPr>
          <w:rFonts w:ascii="仿宋_GB2312" w:eastAsia="仿宋_GB2312" w:hAnsi="仿宋_GB2312" w:cs="仿宋_GB2312" w:hint="eastAsia"/>
          <w:sz w:val="24"/>
        </w:rPr>
        <w:t>1.供货时间：</w:t>
      </w:r>
      <w:r w:rsidR="00A47EEF" w:rsidRPr="00341BBD">
        <w:rPr>
          <w:rFonts w:ascii="仿宋_GB2312" w:eastAsia="仿宋_GB2312" w:hAnsi="仿宋_GB2312" w:cs="仿宋_GB2312" w:hint="eastAsia"/>
          <w:sz w:val="24"/>
        </w:rPr>
        <w:t>自合同签订之日起</w:t>
      </w:r>
      <w:r w:rsidR="006C65B5" w:rsidRPr="00341BBD">
        <w:rPr>
          <w:rFonts w:ascii="仿宋_GB2312" w:eastAsia="仿宋_GB2312" w:hAnsi="仿宋_GB2312" w:cs="仿宋_GB2312"/>
          <w:sz w:val="24"/>
          <w:u w:val="single"/>
        </w:rPr>
        <w:t xml:space="preserve">   </w:t>
      </w:r>
      <w:r w:rsidR="00A47EEF" w:rsidRPr="00341BBD">
        <w:rPr>
          <w:rFonts w:ascii="仿宋_GB2312" w:eastAsia="仿宋_GB2312" w:hAnsi="仿宋_GB2312" w:cs="仿宋_GB2312" w:hint="eastAsia"/>
          <w:sz w:val="24"/>
        </w:rPr>
        <w:t>个工作日内全部供货完毕并经验收合格。</w:t>
      </w:r>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2.交货地点：</w:t>
      </w:r>
      <w:r w:rsidRPr="00277A08">
        <w:rPr>
          <w:rFonts w:ascii="仿宋_GB2312" w:eastAsia="仿宋_GB2312" w:hAnsi="仿宋_GB2312" w:cs="仿宋_GB2312" w:hint="eastAsia"/>
          <w:sz w:val="24"/>
          <w:u w:val="single"/>
        </w:rPr>
        <w:t>甲方指定地点</w:t>
      </w:r>
      <w:r w:rsidRPr="00277A08">
        <w:rPr>
          <w:rFonts w:ascii="仿宋_GB2312" w:eastAsia="仿宋_GB2312" w:hAnsi="仿宋_GB2312" w:cs="仿宋_GB2312" w:hint="eastAsia"/>
          <w:sz w:val="24"/>
        </w:rPr>
        <w:t>。</w:t>
      </w:r>
    </w:p>
    <w:p w:rsidR="00B83A7A" w:rsidRPr="00277A08" w:rsidRDefault="00E10555">
      <w:pPr>
        <w:pStyle w:val="12"/>
        <w:adjustRightInd w:val="0"/>
        <w:snapToGrid w:val="0"/>
        <w:spacing w:line="440" w:lineRule="exact"/>
        <w:ind w:firstLineChars="200" w:firstLine="482"/>
        <w:rPr>
          <w:rFonts w:ascii="仿宋_GB2312" w:eastAsia="仿宋_GB2312" w:hAnsi="仿宋_GB2312" w:cs="仿宋_GB2312"/>
          <w:b/>
          <w:bCs/>
          <w:sz w:val="24"/>
        </w:rPr>
      </w:pPr>
      <w:r w:rsidRPr="00277A08">
        <w:rPr>
          <w:rFonts w:ascii="仿宋_GB2312" w:eastAsia="仿宋_GB2312" w:hAnsi="仿宋_GB2312" w:cs="仿宋_GB2312" w:hint="eastAsia"/>
          <w:b/>
          <w:bCs/>
          <w:sz w:val="24"/>
        </w:rPr>
        <w:t>八、知识产权</w:t>
      </w:r>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乙方应保证甲方在中国境内使用货物或货物的任何一部分没有侵犯任何第三人的知识产权和商业秘密等权利。</w:t>
      </w:r>
    </w:p>
    <w:p w:rsidR="00B83A7A" w:rsidRPr="00277A08" w:rsidRDefault="00E10555">
      <w:pPr>
        <w:pStyle w:val="12"/>
        <w:adjustRightInd w:val="0"/>
        <w:snapToGrid w:val="0"/>
        <w:spacing w:line="440" w:lineRule="exact"/>
        <w:ind w:firstLineChars="200" w:firstLine="482"/>
        <w:rPr>
          <w:rFonts w:ascii="仿宋" w:eastAsia="仿宋" w:hAnsi="仿宋" w:cs="仿宋_GB2312"/>
          <w:b/>
          <w:bCs/>
          <w:sz w:val="24"/>
        </w:rPr>
      </w:pPr>
      <w:r w:rsidRPr="00277A08">
        <w:rPr>
          <w:rFonts w:ascii="仿宋" w:eastAsia="仿宋" w:hAnsi="仿宋" w:cs="仿宋_GB2312" w:hint="eastAsia"/>
          <w:b/>
          <w:bCs/>
          <w:sz w:val="24"/>
        </w:rPr>
        <w:t>九、验收</w:t>
      </w:r>
    </w:p>
    <w:p w:rsidR="00B83A7A" w:rsidRPr="00277A08" w:rsidRDefault="00E10555">
      <w:pPr>
        <w:pStyle w:val="12"/>
        <w:adjustRightInd w:val="0"/>
        <w:snapToGrid w:val="0"/>
        <w:spacing w:line="440" w:lineRule="exact"/>
        <w:ind w:firstLineChars="200" w:firstLine="480"/>
        <w:rPr>
          <w:rFonts w:ascii="仿宋" w:eastAsia="仿宋" w:hAnsi="仿宋" w:cs="仿宋_GB2312"/>
          <w:sz w:val="24"/>
        </w:rPr>
      </w:pPr>
      <w:r w:rsidRPr="00277A08">
        <w:rPr>
          <w:rFonts w:ascii="仿宋" w:eastAsia="仿宋" w:hAnsi="仿宋" w:cs="仿宋_GB2312" w:hint="eastAsia"/>
          <w:sz w:val="24"/>
        </w:rPr>
        <w:t>1.验收必须符合国家相关验收规范要求。</w:t>
      </w:r>
    </w:p>
    <w:p w:rsidR="00B83A7A" w:rsidRPr="00277A08" w:rsidRDefault="00E10555">
      <w:pPr>
        <w:pStyle w:val="12"/>
        <w:adjustRightInd w:val="0"/>
        <w:snapToGrid w:val="0"/>
        <w:spacing w:line="440" w:lineRule="exact"/>
        <w:ind w:firstLineChars="200" w:firstLine="480"/>
        <w:rPr>
          <w:rFonts w:ascii="仿宋" w:eastAsia="仿宋" w:hAnsi="仿宋" w:cs="仿宋_GB2312"/>
          <w:sz w:val="24"/>
        </w:rPr>
      </w:pPr>
      <w:r w:rsidRPr="00277A08">
        <w:rPr>
          <w:rFonts w:ascii="仿宋" w:eastAsia="仿宋" w:hAnsi="仿宋" w:cs="仿宋_GB2312" w:hint="eastAsia"/>
          <w:sz w:val="24"/>
        </w:rPr>
        <w:t>2.乙方供货时，每批产品必须附有产品合格证书及相关检验报告。</w:t>
      </w:r>
    </w:p>
    <w:p w:rsidR="00B83A7A" w:rsidRPr="00277A08" w:rsidRDefault="00E10555">
      <w:pPr>
        <w:pStyle w:val="12"/>
        <w:adjustRightInd w:val="0"/>
        <w:snapToGrid w:val="0"/>
        <w:spacing w:line="440" w:lineRule="exact"/>
        <w:ind w:firstLineChars="200" w:firstLine="480"/>
        <w:rPr>
          <w:rFonts w:ascii="仿宋" w:eastAsia="仿宋" w:hAnsi="仿宋" w:cs="仿宋_GB2312"/>
          <w:sz w:val="24"/>
        </w:rPr>
      </w:pPr>
      <w:r w:rsidRPr="00277A08">
        <w:rPr>
          <w:rFonts w:ascii="仿宋" w:eastAsia="仿宋" w:hAnsi="仿宋" w:cs="仿宋_GB2312" w:hint="eastAsia"/>
          <w:sz w:val="24"/>
        </w:rPr>
        <w:t>3.乙方供货完毕后，甲方必须对其供货状况进行验收，供货</w:t>
      </w:r>
      <w:r w:rsidRPr="00277A08">
        <w:rPr>
          <w:rFonts w:ascii="仿宋" w:eastAsia="仿宋" w:hAnsi="仿宋" w:cs="仿宋_GB2312" w:hint="eastAsia"/>
          <w:sz w:val="24"/>
          <w:lang w:val="zh-CN"/>
        </w:rPr>
        <w:t>完毕七个工作日内，证明质量无任何问题，在货物验收单上签署验收意见。</w:t>
      </w:r>
      <w:r w:rsidRPr="00277A08">
        <w:rPr>
          <w:rFonts w:ascii="仿宋" w:eastAsia="仿宋" w:hAnsi="仿宋" w:cs="仿宋_GB2312" w:hint="eastAsia"/>
          <w:sz w:val="24"/>
        </w:rPr>
        <w:t>未提异议，视为验收合格；如发现实际供货产品与合同不一致等，</w:t>
      </w:r>
      <w:r w:rsidRPr="00277A08">
        <w:rPr>
          <w:rFonts w:ascii="仿宋" w:eastAsia="仿宋" w:hAnsi="仿宋" w:cs="仿宋_GB2312" w:hint="eastAsia"/>
          <w:sz w:val="24"/>
          <w:lang w:val="zh-CN"/>
        </w:rPr>
        <w:t>采购人有权根据检验验收结果要求中标人立即更换或者提出索赔要求。</w:t>
      </w:r>
    </w:p>
    <w:p w:rsidR="00B83A7A" w:rsidRPr="00277A08" w:rsidRDefault="00E10555">
      <w:pPr>
        <w:pStyle w:val="12"/>
        <w:adjustRightInd w:val="0"/>
        <w:snapToGrid w:val="0"/>
        <w:spacing w:line="440" w:lineRule="exact"/>
        <w:ind w:firstLineChars="200" w:firstLine="482"/>
        <w:rPr>
          <w:rFonts w:ascii="仿宋" w:eastAsia="仿宋" w:hAnsi="仿宋" w:cs="仿宋_GB2312"/>
          <w:b/>
          <w:bCs/>
          <w:sz w:val="24"/>
        </w:rPr>
      </w:pPr>
      <w:r w:rsidRPr="00277A08">
        <w:rPr>
          <w:rFonts w:ascii="仿宋" w:eastAsia="仿宋" w:hAnsi="仿宋" w:cs="仿宋_GB2312" w:hint="eastAsia"/>
          <w:b/>
          <w:bCs/>
          <w:sz w:val="24"/>
        </w:rPr>
        <w:t>十、服务承诺</w:t>
      </w:r>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bookmarkStart w:id="348" w:name="_Toc223404485"/>
      <w:r w:rsidRPr="00277A08">
        <w:rPr>
          <w:rFonts w:ascii="仿宋_GB2312" w:eastAsia="仿宋_GB2312" w:hAnsi="仿宋_GB2312" w:cs="仿宋_GB2312" w:hint="eastAsia"/>
          <w:sz w:val="24"/>
        </w:rPr>
        <w:t>1.乙方应按招标文件、投标文件及乙方在谈判过程中做出的书面说明或承诺提供及时、快速、优质的服务。</w:t>
      </w:r>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2.其他服务内容：</w:t>
      </w:r>
      <w:r w:rsidRPr="00277A08">
        <w:rPr>
          <w:rFonts w:ascii="仿宋_GB2312" w:eastAsia="仿宋_GB2312" w:hAnsi="仿宋_GB2312" w:cs="仿宋_GB2312" w:hint="eastAsia"/>
          <w:sz w:val="24"/>
          <w:u w:val="single"/>
        </w:rPr>
        <w:t>详见投标文件</w:t>
      </w:r>
      <w:r w:rsidRPr="00277A08">
        <w:rPr>
          <w:rFonts w:ascii="仿宋_GB2312" w:eastAsia="仿宋_GB2312" w:hAnsi="仿宋_GB2312" w:cs="仿宋_GB2312" w:hint="eastAsia"/>
          <w:sz w:val="24"/>
        </w:rPr>
        <w:t>。</w:t>
      </w:r>
    </w:p>
    <w:p w:rsidR="00B83A7A" w:rsidRPr="00277A08" w:rsidRDefault="00E10555">
      <w:pPr>
        <w:pStyle w:val="12"/>
        <w:adjustRightInd w:val="0"/>
        <w:snapToGrid w:val="0"/>
        <w:spacing w:line="440" w:lineRule="exact"/>
        <w:ind w:firstLineChars="200" w:firstLine="482"/>
        <w:rPr>
          <w:rFonts w:ascii="仿宋_GB2312" w:eastAsia="仿宋_GB2312" w:hAnsi="仿宋_GB2312" w:cs="仿宋_GB2312"/>
          <w:b/>
          <w:sz w:val="24"/>
        </w:rPr>
      </w:pPr>
      <w:r w:rsidRPr="00277A08">
        <w:rPr>
          <w:rFonts w:ascii="仿宋_GB2312" w:eastAsia="仿宋_GB2312" w:hAnsi="仿宋_GB2312" w:cs="仿宋_GB2312" w:hint="eastAsia"/>
          <w:b/>
          <w:sz w:val="24"/>
        </w:rPr>
        <w:t>十一、违约条款</w:t>
      </w:r>
      <w:bookmarkEnd w:id="348"/>
    </w:p>
    <w:p w:rsidR="00B83A7A" w:rsidRPr="00277A08" w:rsidRDefault="00E10555">
      <w:pPr>
        <w:pStyle w:val="12"/>
        <w:adjustRightInd w:val="0"/>
        <w:snapToGrid w:val="0"/>
        <w:spacing w:line="440" w:lineRule="exact"/>
        <w:ind w:firstLineChars="200" w:firstLine="480"/>
        <w:rPr>
          <w:rFonts w:ascii="仿宋_GB2312" w:eastAsia="仿宋_GB2312" w:hAnsi="仿宋_GB2312" w:cs="仿宋_GB2312"/>
          <w:sz w:val="24"/>
        </w:rPr>
      </w:pPr>
      <w:bookmarkStart w:id="349" w:name="_Toc223404486"/>
      <w:r w:rsidRPr="00277A08">
        <w:rPr>
          <w:rFonts w:ascii="仿宋_GB2312" w:eastAsia="仿宋_GB2312" w:hAnsi="仿宋_GB2312" w:cs="仿宋_GB2312" w:hint="eastAsia"/>
          <w:sz w:val="24"/>
        </w:rPr>
        <w:t>1.合同生效后，如乙方违约（包括质量不合格、供货不及时等），甲方有权终止合同，由乙方赔偿本次和再次采购所发生的所有费用及造成的一切损失。乙方延迟交货，每延迟</w:t>
      </w:r>
      <w:r w:rsidRPr="00277A08">
        <w:rPr>
          <w:rFonts w:ascii="仿宋_GB2312" w:eastAsia="仿宋_GB2312" w:hAnsi="仿宋_GB2312" w:cs="仿宋_GB2312" w:hint="eastAsia"/>
          <w:sz w:val="24"/>
          <w:u w:val="single"/>
        </w:rPr>
        <w:t>1</w:t>
      </w:r>
      <w:r w:rsidRPr="00277A08">
        <w:rPr>
          <w:rFonts w:ascii="仿宋_GB2312" w:eastAsia="仿宋_GB2312" w:hAnsi="仿宋_GB2312" w:cs="仿宋_GB2312" w:hint="eastAsia"/>
          <w:sz w:val="24"/>
        </w:rPr>
        <w:t>日，按应交付货物总额</w:t>
      </w:r>
      <w:r w:rsidRPr="00277A08">
        <w:rPr>
          <w:rFonts w:ascii="仿宋_GB2312" w:eastAsia="仿宋_GB2312" w:hAnsi="仿宋_GB2312" w:cs="仿宋_GB2312" w:hint="eastAsia"/>
          <w:sz w:val="24"/>
          <w:u w:val="single"/>
        </w:rPr>
        <w:t>1%</w:t>
      </w:r>
      <w:r w:rsidRPr="00277A08">
        <w:rPr>
          <w:rFonts w:ascii="仿宋_GB2312" w:eastAsia="仿宋_GB2312" w:hAnsi="仿宋_GB2312" w:cs="仿宋_GB2312" w:hint="eastAsia"/>
          <w:sz w:val="24"/>
        </w:rPr>
        <w:t>支付违约金。</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2.乙方履行合同不符合规定，除应按合同约定及时调换外，在调换货物期间，应按调换货物金额每日</w:t>
      </w:r>
      <w:r w:rsidRPr="00277A08">
        <w:rPr>
          <w:rFonts w:ascii="仿宋_GB2312" w:eastAsia="仿宋_GB2312" w:hAnsi="仿宋_GB2312" w:cs="仿宋_GB2312" w:hint="eastAsia"/>
          <w:sz w:val="24"/>
          <w:u w:val="single"/>
        </w:rPr>
        <w:t>1%</w:t>
      </w:r>
      <w:r w:rsidRPr="00277A08">
        <w:rPr>
          <w:rFonts w:ascii="仿宋_GB2312" w:eastAsia="仿宋_GB2312" w:hAnsi="仿宋_GB2312" w:cs="仿宋_GB2312" w:hint="eastAsia"/>
          <w:sz w:val="24"/>
        </w:rPr>
        <w:t>向甲方支付违约金。</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3.一方不按期履行合同，并经另一方提示后</w:t>
      </w:r>
      <w:r w:rsidRPr="00277A08">
        <w:rPr>
          <w:rFonts w:ascii="仿宋_GB2312" w:eastAsia="仿宋_GB2312" w:hAnsi="仿宋_GB2312" w:cs="仿宋_GB2312" w:hint="eastAsia"/>
          <w:sz w:val="24"/>
          <w:u w:val="single"/>
        </w:rPr>
        <w:t>3</w:t>
      </w:r>
      <w:r w:rsidRPr="00277A08">
        <w:rPr>
          <w:rFonts w:ascii="仿宋_GB2312" w:eastAsia="仿宋_GB2312" w:hAnsi="仿宋_GB2312" w:cs="仿宋_GB2312" w:hint="eastAsia"/>
          <w:sz w:val="24"/>
        </w:rPr>
        <w:t>日内仍不履行合同的，守约方有权解除合同，违约方要承担相应的法律责任。</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4.如因一方违约，双方未能就赔偿损失达成协议，引起诉讼或仲裁时，违约方除应赔偿对方经济损失外，还应承担因诉讼或仲裁所支付的律师代理费等相关费用</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lastRenderedPageBreak/>
        <w:t>5.其它应承担的违约责任，以《中华人民共和国民法典》和其它有关法律、法规规定为准，无相关规定的，双方协商解决。</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6.按照本合同规定应该偿付的违约金、赔偿金等，应当在明确责任后</w:t>
      </w:r>
      <w:r w:rsidRPr="00277A08">
        <w:rPr>
          <w:rFonts w:ascii="仿宋_GB2312" w:eastAsia="仿宋_GB2312" w:hAnsi="仿宋_GB2312" w:cs="仿宋_GB2312" w:hint="eastAsia"/>
          <w:sz w:val="24"/>
          <w:u w:val="single"/>
        </w:rPr>
        <w:t>3</w:t>
      </w:r>
      <w:r w:rsidRPr="00277A08">
        <w:rPr>
          <w:rFonts w:ascii="仿宋_GB2312" w:eastAsia="仿宋_GB2312" w:hAnsi="仿宋_GB2312" w:cs="仿宋_GB2312" w:hint="eastAsia"/>
          <w:sz w:val="24"/>
        </w:rPr>
        <w:t>日内，按银行规定或双方商定的结算办法付清，否则按逾期付款处理。</w:t>
      </w:r>
    </w:p>
    <w:p w:rsidR="00B83A7A" w:rsidRPr="00277A08" w:rsidRDefault="00E10555">
      <w:pPr>
        <w:pStyle w:val="12"/>
        <w:adjustRightInd w:val="0"/>
        <w:snapToGrid w:val="0"/>
        <w:spacing w:line="440" w:lineRule="exact"/>
        <w:ind w:firstLine="480"/>
        <w:rPr>
          <w:rStyle w:val="af6"/>
          <w:rFonts w:ascii="仿宋_GB2312" w:eastAsia="仿宋_GB2312" w:hAnsi="仿宋_GB2312" w:cs="仿宋_GB2312"/>
          <w:bCs w:val="0"/>
          <w:sz w:val="24"/>
        </w:rPr>
      </w:pPr>
      <w:r w:rsidRPr="00277A08">
        <w:rPr>
          <w:rStyle w:val="af6"/>
          <w:rFonts w:ascii="仿宋_GB2312" w:eastAsia="仿宋_GB2312" w:hAnsi="仿宋_GB2312" w:cs="仿宋_GB2312" w:hint="eastAsia"/>
          <w:bCs w:val="0"/>
          <w:sz w:val="24"/>
        </w:rPr>
        <w:t>十二、不可抗力条款</w:t>
      </w:r>
      <w:bookmarkEnd w:id="349"/>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因不可抗力致使一方不能及时或完全履行合同的，应及时通知采购代理机构及另一方，双方互不承担责任，并在</w:t>
      </w:r>
      <w:r w:rsidRPr="00277A08">
        <w:rPr>
          <w:rFonts w:ascii="仿宋_GB2312" w:eastAsia="仿宋_GB2312" w:hAnsi="仿宋_GB2312" w:cs="仿宋_GB2312" w:hint="eastAsia"/>
          <w:sz w:val="24"/>
          <w:u w:val="single"/>
        </w:rPr>
        <w:t>3</w:t>
      </w:r>
      <w:r w:rsidRPr="00277A08">
        <w:rPr>
          <w:rFonts w:ascii="仿宋_GB2312" w:eastAsia="仿宋_GB2312" w:hAnsi="仿宋_GB2312" w:cs="仿宋_GB2312" w:hint="eastAsia"/>
          <w:sz w:val="24"/>
        </w:rPr>
        <w:t>天内提供有关不可抗力的相应证明。合同未履行部分是否继续履行、如何履行等问题，可由双方协商解决。</w:t>
      </w:r>
      <w:bookmarkStart w:id="350" w:name="_Toc223404487"/>
    </w:p>
    <w:p w:rsidR="00B83A7A" w:rsidRPr="00277A08" w:rsidRDefault="00E10555">
      <w:pPr>
        <w:pStyle w:val="12"/>
        <w:adjustRightInd w:val="0"/>
        <w:snapToGrid w:val="0"/>
        <w:spacing w:line="440" w:lineRule="exact"/>
        <w:ind w:firstLine="480"/>
        <w:rPr>
          <w:rStyle w:val="af6"/>
          <w:rFonts w:ascii="仿宋_GB2312" w:eastAsia="仿宋_GB2312" w:hAnsi="仿宋_GB2312" w:cs="仿宋_GB2312"/>
          <w:bCs w:val="0"/>
          <w:sz w:val="24"/>
        </w:rPr>
      </w:pPr>
      <w:r w:rsidRPr="00277A08">
        <w:rPr>
          <w:rStyle w:val="af6"/>
          <w:rFonts w:ascii="仿宋_GB2312" w:eastAsia="仿宋_GB2312" w:hAnsi="仿宋_GB2312" w:cs="仿宋_GB2312" w:hint="eastAsia"/>
          <w:bCs w:val="0"/>
          <w:sz w:val="24"/>
        </w:rPr>
        <w:t>十三、争议的解决方式</w:t>
      </w:r>
      <w:bookmarkEnd w:id="350"/>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合同发生纠纷时，双方应协商解决，协商不成可以采用下列</w:t>
      </w:r>
      <w:r w:rsidRPr="00277A08">
        <w:rPr>
          <w:rFonts w:ascii="仿宋_GB2312" w:eastAsia="仿宋_GB2312" w:hAnsi="仿宋_GB2312" w:cs="仿宋_GB2312" w:hint="eastAsia"/>
          <w:sz w:val="24"/>
          <w:u w:val="single"/>
        </w:rPr>
        <w:t xml:space="preserve"> 2 </w:t>
      </w:r>
      <w:r w:rsidRPr="00277A08">
        <w:rPr>
          <w:rFonts w:ascii="仿宋_GB2312" w:eastAsia="仿宋_GB2312" w:hAnsi="仿宋_GB2312" w:cs="仿宋_GB2312" w:hint="eastAsia"/>
          <w:sz w:val="24"/>
        </w:rPr>
        <w:t>方式解决：</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1.提交</w:t>
      </w:r>
      <w:r w:rsidRPr="00277A08">
        <w:rPr>
          <w:rFonts w:ascii="仿宋_GB2312" w:eastAsia="仿宋_GB2312" w:hAnsi="仿宋_GB2312" w:cs="仿宋_GB2312" w:hint="eastAsia"/>
          <w:sz w:val="24"/>
          <w:u w:val="single"/>
        </w:rPr>
        <w:t xml:space="preserve">  淄博  </w:t>
      </w:r>
      <w:r w:rsidRPr="00277A08">
        <w:rPr>
          <w:rFonts w:ascii="仿宋_GB2312" w:eastAsia="仿宋_GB2312" w:hAnsi="仿宋_GB2312" w:cs="仿宋_GB2312" w:hint="eastAsia"/>
          <w:sz w:val="24"/>
        </w:rPr>
        <w:t>仲裁委员会仲裁；</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2.向</w:t>
      </w:r>
      <w:r w:rsidRPr="00277A08">
        <w:rPr>
          <w:rFonts w:ascii="仿宋_GB2312" w:eastAsia="仿宋_GB2312" w:hAnsi="仿宋_GB2312" w:cs="仿宋_GB2312" w:hint="eastAsia"/>
          <w:sz w:val="24"/>
          <w:u w:val="single"/>
        </w:rPr>
        <w:t>甲方所在地人民法院</w:t>
      </w:r>
      <w:r w:rsidRPr="00277A08">
        <w:rPr>
          <w:rFonts w:ascii="仿宋_GB2312" w:eastAsia="仿宋_GB2312" w:hAnsi="仿宋_GB2312" w:cs="仿宋_GB2312" w:hint="eastAsia"/>
          <w:sz w:val="24"/>
        </w:rPr>
        <w:t>诉讼。</w:t>
      </w:r>
      <w:bookmarkStart w:id="351" w:name="_Toc223404488"/>
    </w:p>
    <w:p w:rsidR="00B83A7A" w:rsidRPr="00277A08" w:rsidRDefault="00E10555">
      <w:pPr>
        <w:pStyle w:val="12"/>
        <w:adjustRightInd w:val="0"/>
        <w:snapToGrid w:val="0"/>
        <w:spacing w:line="440" w:lineRule="exact"/>
        <w:ind w:firstLine="480"/>
        <w:rPr>
          <w:rStyle w:val="af6"/>
          <w:rFonts w:ascii="仿宋_GB2312" w:eastAsia="仿宋_GB2312" w:hAnsi="仿宋_GB2312" w:cs="仿宋_GB2312"/>
          <w:bCs w:val="0"/>
          <w:sz w:val="24"/>
        </w:rPr>
      </w:pPr>
      <w:r w:rsidRPr="00277A08">
        <w:rPr>
          <w:rStyle w:val="af6"/>
          <w:rFonts w:ascii="仿宋_GB2312" w:eastAsia="仿宋_GB2312" w:hAnsi="仿宋_GB2312" w:cs="仿宋_GB2312" w:hint="eastAsia"/>
          <w:bCs w:val="0"/>
          <w:sz w:val="24"/>
        </w:rPr>
        <w:t>十四、补充协议</w:t>
      </w:r>
      <w:bookmarkEnd w:id="351"/>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合同未尽事宜，经双方协商可签订补充协议，所签订的补充协议与本合同具有同等的法律效力，补充协议的生效应符合本合同的有关规定。合同补充条款应同时报同级财政部门备案。</w:t>
      </w:r>
    </w:p>
    <w:p w:rsidR="00B83A7A" w:rsidRPr="00277A08" w:rsidRDefault="00E10555">
      <w:pPr>
        <w:pStyle w:val="12"/>
        <w:adjustRightInd w:val="0"/>
        <w:snapToGrid w:val="0"/>
        <w:spacing w:line="440" w:lineRule="exact"/>
        <w:ind w:firstLine="480"/>
        <w:rPr>
          <w:rStyle w:val="af6"/>
          <w:rFonts w:ascii="仿宋_GB2312" w:eastAsia="仿宋_GB2312" w:hAnsi="仿宋_GB2312" w:cs="仿宋_GB2312"/>
          <w:sz w:val="24"/>
        </w:rPr>
      </w:pPr>
      <w:r w:rsidRPr="00277A08">
        <w:rPr>
          <w:rFonts w:ascii="仿宋_GB2312" w:eastAsia="仿宋_GB2312" w:hAnsi="仿宋_GB2312" w:cs="仿宋_GB2312" w:hint="eastAsia"/>
          <w:b/>
          <w:bCs/>
          <w:sz w:val="24"/>
          <w:lang w:val="zh-CN"/>
        </w:rPr>
        <w:t>十</w:t>
      </w:r>
      <w:r w:rsidRPr="00277A08">
        <w:rPr>
          <w:rFonts w:ascii="仿宋_GB2312" w:eastAsia="仿宋_GB2312" w:hAnsi="仿宋_GB2312" w:cs="仿宋_GB2312" w:hint="eastAsia"/>
          <w:b/>
          <w:bCs/>
          <w:sz w:val="24"/>
        </w:rPr>
        <w:t>五</w:t>
      </w:r>
      <w:r w:rsidRPr="00277A08">
        <w:rPr>
          <w:rFonts w:ascii="仿宋_GB2312" w:eastAsia="仿宋_GB2312" w:hAnsi="仿宋_GB2312" w:cs="仿宋_GB2312" w:hint="eastAsia"/>
          <w:b/>
          <w:bCs/>
          <w:sz w:val="24"/>
          <w:lang w:val="zh-CN"/>
        </w:rPr>
        <w:t>、</w:t>
      </w:r>
      <w:r w:rsidRPr="00277A08">
        <w:rPr>
          <w:rStyle w:val="af6"/>
          <w:rFonts w:ascii="仿宋_GB2312" w:eastAsia="仿宋_GB2312" w:hAnsi="仿宋_GB2312" w:cs="仿宋_GB2312" w:hint="eastAsia"/>
          <w:sz w:val="24"/>
        </w:rPr>
        <w:t>合同的生效</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1.本合同经甲乙双方代表签字盖章后生效。签订合同后，甲乙双方应严格履行各项约定。合同执行期内，双方均不得随意变更或解除合同，如需变更或解除合同，须依法办理相关手续，并向监督部门备案。本合同如有未尽事宜，须经双方共同协商，作出补充规定，补充规定与本合同具有同等法律效力。</w:t>
      </w:r>
    </w:p>
    <w:p w:rsidR="00B83A7A" w:rsidRPr="00277A08" w:rsidRDefault="00E10555">
      <w:pPr>
        <w:pStyle w:val="12"/>
        <w:adjustRightInd w:val="0"/>
        <w:snapToGrid w:val="0"/>
        <w:spacing w:line="440" w:lineRule="exact"/>
        <w:ind w:firstLine="480"/>
        <w:rPr>
          <w:rFonts w:ascii="仿宋_GB2312" w:eastAsia="仿宋_GB2312" w:hAnsi="仿宋_GB2312" w:cs="仿宋_GB2312"/>
          <w:sz w:val="24"/>
        </w:rPr>
      </w:pPr>
      <w:r w:rsidRPr="00277A08">
        <w:rPr>
          <w:rFonts w:ascii="仿宋_GB2312" w:eastAsia="仿宋_GB2312" w:hAnsi="仿宋_GB2312" w:cs="仿宋_GB2312" w:hint="eastAsia"/>
          <w:sz w:val="24"/>
        </w:rPr>
        <w:t>2.本合同一式肆份，甲方执贰份，乙方执壹份，备案部门执壹份。</w:t>
      </w:r>
    </w:p>
    <w:p w:rsidR="00B83A7A" w:rsidRPr="00277A08" w:rsidRDefault="00E10555">
      <w:pPr>
        <w:pStyle w:val="12"/>
        <w:adjustRightInd w:val="0"/>
        <w:snapToGrid w:val="0"/>
        <w:spacing w:line="440" w:lineRule="exact"/>
        <w:ind w:firstLine="480"/>
        <w:rPr>
          <w:rFonts w:ascii="仿宋_GB2312" w:eastAsia="仿宋_GB2312" w:hAnsi="仿宋_GB2312" w:cs="仿宋_GB2312"/>
          <w:b/>
          <w:bCs/>
          <w:sz w:val="24"/>
        </w:rPr>
      </w:pPr>
      <w:r w:rsidRPr="00277A08">
        <w:rPr>
          <w:rFonts w:ascii="仿宋_GB2312" w:eastAsia="仿宋_GB2312" w:hAnsi="仿宋_GB2312" w:cs="仿宋_GB2312" w:hint="eastAsia"/>
          <w:b/>
          <w:bCs/>
          <w:sz w:val="24"/>
          <w:lang w:val="zh-CN"/>
        </w:rPr>
        <w:t>十</w:t>
      </w:r>
      <w:r w:rsidRPr="00277A08">
        <w:rPr>
          <w:rFonts w:ascii="仿宋_GB2312" w:eastAsia="仿宋_GB2312" w:hAnsi="仿宋_GB2312" w:cs="仿宋_GB2312" w:hint="eastAsia"/>
          <w:b/>
          <w:bCs/>
          <w:sz w:val="24"/>
        </w:rPr>
        <w:t>六</w:t>
      </w:r>
      <w:r w:rsidRPr="00277A08">
        <w:rPr>
          <w:rFonts w:ascii="仿宋_GB2312" w:eastAsia="仿宋_GB2312" w:hAnsi="仿宋_GB2312" w:cs="仿宋_GB2312" w:hint="eastAsia"/>
          <w:b/>
          <w:bCs/>
          <w:sz w:val="24"/>
          <w:lang w:val="zh-CN"/>
        </w:rPr>
        <w:t>、其他需要补充的内容：</w:t>
      </w:r>
      <w:r w:rsidRPr="00277A08">
        <w:rPr>
          <w:rFonts w:ascii="仿宋_GB2312" w:eastAsia="仿宋_GB2312" w:hAnsi="仿宋_GB2312" w:cs="仿宋_GB2312" w:hint="eastAsia"/>
          <w:b/>
          <w:bCs/>
          <w:sz w:val="24"/>
          <w:u w:val="single"/>
        </w:rPr>
        <w:t>/</w:t>
      </w:r>
      <w:r w:rsidRPr="00277A08">
        <w:rPr>
          <w:rFonts w:ascii="仿宋_GB2312" w:eastAsia="仿宋_GB2312" w:hAnsi="仿宋_GB2312" w:cs="仿宋_GB2312" w:hint="eastAsia"/>
          <w:b/>
          <w:bCs/>
          <w:sz w:val="24"/>
          <w:lang w:val="zh-CN"/>
        </w:rPr>
        <w:t>。</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甲方：（公章）                      乙方：（公章）</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法定代表人                          法定代表人</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bookmarkStart w:id="352" w:name="_Toc454391830"/>
      <w:r w:rsidRPr="00277A08">
        <w:rPr>
          <w:rFonts w:ascii="仿宋_GB2312" w:eastAsia="仿宋_GB2312" w:hAnsi="仿宋_GB2312" w:cs="仿宋_GB2312" w:hint="eastAsia"/>
          <w:sz w:val="24"/>
        </w:rPr>
        <w:t>或其授权人：                        或其授权人：</w:t>
      </w:r>
      <w:bookmarkEnd w:id="352"/>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地址：                              地址：</w:t>
      </w:r>
    </w:p>
    <w:p w:rsidR="00B83A7A" w:rsidRPr="00277A08" w:rsidRDefault="00E10555">
      <w:pPr>
        <w:autoSpaceDE w:val="0"/>
        <w:autoSpaceDN w:val="0"/>
        <w:adjustRightInd w:val="0"/>
        <w:snapToGrid w:val="0"/>
        <w:spacing w:line="440" w:lineRule="exact"/>
        <w:ind w:firstLineChars="200" w:firstLine="480"/>
        <w:rPr>
          <w:rFonts w:ascii="仿宋_GB2312" w:eastAsia="仿宋_GB2312" w:hAnsi="仿宋_GB2312" w:cs="仿宋_GB2312"/>
          <w:sz w:val="24"/>
        </w:rPr>
      </w:pPr>
      <w:r w:rsidRPr="00277A08">
        <w:rPr>
          <w:rFonts w:ascii="仿宋_GB2312" w:eastAsia="仿宋_GB2312" w:hAnsi="仿宋_GB2312" w:cs="仿宋_GB2312" w:hint="eastAsia"/>
          <w:sz w:val="24"/>
        </w:rPr>
        <w:t>电话：                              电话：</w:t>
      </w:r>
    </w:p>
    <w:p w:rsidR="00B83A7A" w:rsidRPr="00277A08" w:rsidRDefault="00E10555">
      <w:pPr>
        <w:autoSpaceDE w:val="0"/>
        <w:autoSpaceDN w:val="0"/>
        <w:adjustRightInd w:val="0"/>
        <w:snapToGrid w:val="0"/>
        <w:spacing w:line="440" w:lineRule="exact"/>
        <w:ind w:firstLineChars="2000" w:firstLine="4800"/>
        <w:rPr>
          <w:rFonts w:ascii="仿宋_GB2312" w:eastAsia="仿宋_GB2312" w:hAnsi="仿宋_GB2312" w:cs="仿宋_GB2312"/>
          <w:sz w:val="24"/>
        </w:rPr>
      </w:pPr>
      <w:r w:rsidRPr="00277A08">
        <w:rPr>
          <w:rFonts w:ascii="仿宋_GB2312" w:eastAsia="仿宋_GB2312" w:hAnsi="仿宋_GB2312" w:cs="仿宋_GB2312" w:hint="eastAsia"/>
          <w:sz w:val="24"/>
        </w:rPr>
        <w:t>开户银行：</w:t>
      </w:r>
    </w:p>
    <w:p w:rsidR="00B83A7A" w:rsidRDefault="00E10555">
      <w:pPr>
        <w:autoSpaceDE w:val="0"/>
        <w:autoSpaceDN w:val="0"/>
        <w:adjustRightInd w:val="0"/>
        <w:snapToGrid w:val="0"/>
        <w:spacing w:line="440" w:lineRule="exact"/>
        <w:ind w:firstLineChars="2000" w:firstLine="4800"/>
        <w:rPr>
          <w:rFonts w:ascii="仿宋_GB2312" w:eastAsia="仿宋_GB2312" w:hAnsi="仿宋_GB2312" w:cs="仿宋_GB2312"/>
          <w:sz w:val="24"/>
        </w:rPr>
      </w:pPr>
      <w:r w:rsidRPr="00277A08">
        <w:rPr>
          <w:rFonts w:ascii="仿宋_GB2312" w:eastAsia="仿宋_GB2312" w:hAnsi="仿宋_GB2312" w:cs="仿宋_GB2312" w:hint="eastAsia"/>
          <w:sz w:val="24"/>
        </w:rPr>
        <w:t>账号：</w:t>
      </w:r>
    </w:p>
    <w:sectPr w:rsidR="00B83A7A">
      <w:footerReference w:type="default" r:id="rId13"/>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F46" w:rsidRDefault="002D1F46">
      <w:r>
        <w:separator/>
      </w:r>
    </w:p>
  </w:endnote>
  <w:endnote w:type="continuationSeparator" w:id="0">
    <w:p w:rsidR="002D1F46" w:rsidRDefault="002D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1" w:usb1="080E0000" w:usb2="00000000" w:usb3="00000000" w:csb0="00040000" w:csb1="00000000"/>
  </w:font>
  <w:font w:name="方正小标宋简体">
    <w:altName w:val="Microsoft YaHei UI"/>
    <w:charset w:val="86"/>
    <w:family w:val="script"/>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BBD" w:rsidRDefault="002D1F46">
    <w:pPr>
      <w:pStyle w:val="ad"/>
      <w:jc w:val="center"/>
    </w:pPr>
    <w: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57216;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filled="f" stroked="f" strokeweight=".5pt">
          <v:textbox style="mso-fit-shape-to-text:t" inset="0,0,0,0">
            <w:txbxContent>
              <w:p w:rsidR="00341BBD" w:rsidRDefault="00341BBD">
                <w:pPr>
                  <w:pStyle w:val="ad"/>
                </w:pPr>
                <w:r>
                  <w:rPr>
                    <w:rFonts w:hint="eastAsia"/>
                  </w:rPr>
                  <w:fldChar w:fldCharType="begin"/>
                </w:r>
                <w:r>
                  <w:rPr>
                    <w:rFonts w:hint="eastAsia"/>
                  </w:rPr>
                  <w:instrText xml:space="preserve"> PAGE  \* MERGEFORMAT </w:instrText>
                </w:r>
                <w:r>
                  <w:rPr>
                    <w:rFonts w:hint="eastAsia"/>
                  </w:rPr>
                  <w:fldChar w:fldCharType="separate"/>
                </w:r>
                <w:r w:rsidR="00DC6CA1">
                  <w:rPr>
                    <w:noProof/>
                  </w:rPr>
                  <w:t>2</w:t>
                </w:r>
                <w:r>
                  <w:rPr>
                    <w:rFonts w:hint="eastAsia"/>
                  </w:rPr>
                  <w:fldChar w:fldCharType="end"/>
                </w:r>
              </w:p>
            </w:txbxContent>
          </v:textbox>
          <w10:wrap anchorx="margin"/>
        </v:shape>
      </w:pict>
    </w:r>
  </w:p>
  <w:p w:rsidR="00341BBD" w:rsidRDefault="00341BBD">
    <w:pPr>
      <w:pStyle w:val="ad"/>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BBD" w:rsidRDefault="002D1F46">
    <w:pPr>
      <w:pStyle w:val="ad"/>
      <w:jc w:val="center"/>
    </w:pPr>
    <w: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0288;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filled="f" stroked="f" strokeweight=".5pt">
          <v:textbox style="mso-fit-shape-to-text:t" inset="0,0,0,0">
            <w:txbxContent>
              <w:p w:rsidR="00341BBD" w:rsidRDefault="00341BBD">
                <w:pPr>
                  <w:pStyle w:val="ad"/>
                </w:pPr>
                <w:r>
                  <w:rPr>
                    <w:rFonts w:hint="eastAsia"/>
                  </w:rPr>
                  <w:fldChar w:fldCharType="begin"/>
                </w:r>
                <w:r>
                  <w:rPr>
                    <w:rFonts w:hint="eastAsia"/>
                  </w:rPr>
                  <w:instrText xml:space="preserve"> PAGE  \* MERGEFORMAT </w:instrText>
                </w:r>
                <w:r>
                  <w:rPr>
                    <w:rFonts w:hint="eastAsia"/>
                  </w:rPr>
                  <w:fldChar w:fldCharType="separate"/>
                </w:r>
                <w:r w:rsidR="00DC6CA1">
                  <w:rPr>
                    <w:noProof/>
                  </w:rPr>
                  <w:t>47</w:t>
                </w:r>
                <w:r>
                  <w:rPr>
                    <w:rFonts w:hint="eastAsia"/>
                  </w:rPr>
                  <w:fldChar w:fldCharType="end"/>
                </w:r>
              </w:p>
            </w:txbxContent>
          </v:textbox>
          <w10:wrap anchorx="margin"/>
        </v:shape>
      </w:pict>
    </w:r>
  </w:p>
  <w:p w:rsidR="00341BBD" w:rsidRDefault="00341BBD">
    <w:pPr>
      <w:pStyle w:val="ad"/>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F46" w:rsidRDefault="002D1F46">
      <w:r>
        <w:separator/>
      </w:r>
    </w:p>
  </w:footnote>
  <w:footnote w:type="continuationSeparator" w:id="0">
    <w:p w:rsidR="002D1F46" w:rsidRDefault="002D1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BBD" w:rsidRDefault="00341BBD">
    <w:pPr>
      <w:pStyle w:val="ae"/>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0DE452"/>
    <w:multiLevelType w:val="singleLevel"/>
    <w:tmpl w:val="830DE452"/>
    <w:lvl w:ilvl="0">
      <w:start w:val="1"/>
      <w:numFmt w:val="decimal"/>
      <w:suff w:val="nothing"/>
      <w:lvlText w:val="%1、"/>
      <w:lvlJc w:val="left"/>
    </w:lvl>
  </w:abstractNum>
  <w:abstractNum w:abstractNumId="1" w15:restartNumberingAfterBreak="0">
    <w:nsid w:val="9EEBC5B6"/>
    <w:multiLevelType w:val="singleLevel"/>
    <w:tmpl w:val="9EEBC5B6"/>
    <w:lvl w:ilvl="0">
      <w:start w:val="1"/>
      <w:numFmt w:val="decimal"/>
      <w:suff w:val="nothing"/>
      <w:lvlText w:val="%1、"/>
      <w:lvlJc w:val="left"/>
    </w:lvl>
  </w:abstractNum>
  <w:abstractNum w:abstractNumId="2" w15:restartNumberingAfterBreak="0">
    <w:nsid w:val="9FAC0594"/>
    <w:multiLevelType w:val="singleLevel"/>
    <w:tmpl w:val="9FAC0594"/>
    <w:lvl w:ilvl="0">
      <w:start w:val="1"/>
      <w:numFmt w:val="decimal"/>
      <w:suff w:val="nothing"/>
      <w:lvlText w:val="%1、"/>
      <w:lvlJc w:val="left"/>
    </w:lvl>
  </w:abstractNum>
  <w:abstractNum w:abstractNumId="3" w15:restartNumberingAfterBreak="0">
    <w:nsid w:val="A12981CE"/>
    <w:multiLevelType w:val="singleLevel"/>
    <w:tmpl w:val="A12981CE"/>
    <w:lvl w:ilvl="0">
      <w:start w:val="1"/>
      <w:numFmt w:val="decimal"/>
      <w:suff w:val="nothing"/>
      <w:lvlText w:val="%1、"/>
      <w:lvlJc w:val="left"/>
    </w:lvl>
  </w:abstractNum>
  <w:abstractNum w:abstractNumId="4" w15:restartNumberingAfterBreak="0">
    <w:nsid w:val="ABDF1508"/>
    <w:multiLevelType w:val="singleLevel"/>
    <w:tmpl w:val="ABDF1508"/>
    <w:lvl w:ilvl="0">
      <w:start w:val="1"/>
      <w:numFmt w:val="decimal"/>
      <w:suff w:val="nothing"/>
      <w:lvlText w:val="%1、"/>
      <w:lvlJc w:val="left"/>
    </w:lvl>
  </w:abstractNum>
  <w:abstractNum w:abstractNumId="5" w15:restartNumberingAfterBreak="0">
    <w:nsid w:val="CAED0611"/>
    <w:multiLevelType w:val="singleLevel"/>
    <w:tmpl w:val="CAED0611"/>
    <w:lvl w:ilvl="0">
      <w:start w:val="1"/>
      <w:numFmt w:val="decimal"/>
      <w:suff w:val="nothing"/>
      <w:lvlText w:val="%1、"/>
      <w:lvlJc w:val="left"/>
    </w:lvl>
  </w:abstractNum>
  <w:abstractNum w:abstractNumId="6" w15:restartNumberingAfterBreak="0">
    <w:nsid w:val="DA17EA34"/>
    <w:multiLevelType w:val="singleLevel"/>
    <w:tmpl w:val="DA17EA34"/>
    <w:lvl w:ilvl="0">
      <w:start w:val="1"/>
      <w:numFmt w:val="decimal"/>
      <w:suff w:val="nothing"/>
      <w:lvlText w:val="%1、"/>
      <w:lvlJc w:val="left"/>
    </w:lvl>
  </w:abstractNum>
  <w:abstractNum w:abstractNumId="7" w15:restartNumberingAfterBreak="0">
    <w:nsid w:val="E35FC82B"/>
    <w:multiLevelType w:val="singleLevel"/>
    <w:tmpl w:val="E35FC82B"/>
    <w:lvl w:ilvl="0">
      <w:start w:val="1"/>
      <w:numFmt w:val="decimal"/>
      <w:suff w:val="nothing"/>
      <w:lvlText w:val="%1、"/>
      <w:lvlJc w:val="left"/>
    </w:lvl>
  </w:abstractNum>
  <w:abstractNum w:abstractNumId="8" w15:restartNumberingAfterBreak="0">
    <w:nsid w:val="EE0E9E9D"/>
    <w:multiLevelType w:val="singleLevel"/>
    <w:tmpl w:val="EE0E9E9D"/>
    <w:lvl w:ilvl="0">
      <w:start w:val="1"/>
      <w:numFmt w:val="decimal"/>
      <w:suff w:val="nothing"/>
      <w:lvlText w:val="%1、"/>
      <w:lvlJc w:val="left"/>
    </w:lvl>
  </w:abstractNum>
  <w:abstractNum w:abstractNumId="9" w15:restartNumberingAfterBreak="0">
    <w:nsid w:val="F6118C05"/>
    <w:multiLevelType w:val="singleLevel"/>
    <w:tmpl w:val="F6118C05"/>
    <w:lvl w:ilvl="0">
      <w:start w:val="1"/>
      <w:numFmt w:val="decimal"/>
      <w:suff w:val="nothing"/>
      <w:lvlText w:val="%1、"/>
      <w:lvlJc w:val="left"/>
    </w:lvl>
  </w:abstractNum>
  <w:abstractNum w:abstractNumId="10" w15:restartNumberingAfterBreak="0">
    <w:nsid w:val="00000002"/>
    <w:multiLevelType w:val="singleLevel"/>
    <w:tmpl w:val="00000002"/>
    <w:lvl w:ilvl="0">
      <w:start w:val="1"/>
      <w:numFmt w:val="decimal"/>
      <w:suff w:val="nothing"/>
      <w:lvlText w:val="%1、"/>
      <w:lvlJc w:val="left"/>
    </w:lvl>
  </w:abstractNum>
  <w:abstractNum w:abstractNumId="11" w15:restartNumberingAfterBreak="0">
    <w:nsid w:val="1ED42F52"/>
    <w:multiLevelType w:val="singleLevel"/>
    <w:tmpl w:val="1ED42F52"/>
    <w:lvl w:ilvl="0">
      <w:start w:val="1"/>
      <w:numFmt w:val="decimal"/>
      <w:suff w:val="nothing"/>
      <w:lvlText w:val="%1、"/>
      <w:lvlJc w:val="left"/>
    </w:lvl>
  </w:abstractNum>
  <w:abstractNum w:abstractNumId="12" w15:restartNumberingAfterBreak="0">
    <w:nsid w:val="220A34C7"/>
    <w:multiLevelType w:val="singleLevel"/>
    <w:tmpl w:val="220A34C7"/>
    <w:lvl w:ilvl="0">
      <w:start w:val="1"/>
      <w:numFmt w:val="decimal"/>
      <w:suff w:val="nothing"/>
      <w:lvlText w:val="%1、"/>
      <w:lvlJc w:val="left"/>
    </w:lvl>
  </w:abstractNum>
  <w:abstractNum w:abstractNumId="13" w15:restartNumberingAfterBreak="0">
    <w:nsid w:val="2E9C3DF8"/>
    <w:multiLevelType w:val="singleLevel"/>
    <w:tmpl w:val="2E9C3DF8"/>
    <w:lvl w:ilvl="0">
      <w:start w:val="1"/>
      <w:numFmt w:val="decimal"/>
      <w:suff w:val="nothing"/>
      <w:lvlText w:val="%1、"/>
      <w:lvlJc w:val="left"/>
    </w:lvl>
  </w:abstractNum>
  <w:abstractNum w:abstractNumId="14" w15:restartNumberingAfterBreak="0">
    <w:nsid w:val="37B1CAEB"/>
    <w:multiLevelType w:val="singleLevel"/>
    <w:tmpl w:val="37B1CAEB"/>
    <w:lvl w:ilvl="0">
      <w:start w:val="1"/>
      <w:numFmt w:val="decimal"/>
      <w:suff w:val="nothing"/>
      <w:lvlText w:val="%1、"/>
      <w:lvlJc w:val="left"/>
    </w:lvl>
  </w:abstractNum>
  <w:abstractNum w:abstractNumId="15" w15:restartNumberingAfterBreak="0">
    <w:nsid w:val="3D3C5B7E"/>
    <w:multiLevelType w:val="singleLevel"/>
    <w:tmpl w:val="3D3C5B7E"/>
    <w:lvl w:ilvl="0">
      <w:start w:val="1"/>
      <w:numFmt w:val="decimal"/>
      <w:suff w:val="nothing"/>
      <w:lvlText w:val="%1、"/>
      <w:lvlJc w:val="left"/>
    </w:lvl>
  </w:abstractNum>
  <w:abstractNum w:abstractNumId="16" w15:restartNumberingAfterBreak="0">
    <w:nsid w:val="4359450E"/>
    <w:multiLevelType w:val="singleLevel"/>
    <w:tmpl w:val="4359450E"/>
    <w:lvl w:ilvl="0">
      <w:start w:val="2"/>
      <w:numFmt w:val="decimal"/>
      <w:suff w:val="nothing"/>
      <w:lvlText w:val="（%1）"/>
      <w:lvlJc w:val="left"/>
    </w:lvl>
  </w:abstractNum>
  <w:abstractNum w:abstractNumId="17" w15:restartNumberingAfterBreak="0">
    <w:nsid w:val="480DE3C3"/>
    <w:multiLevelType w:val="singleLevel"/>
    <w:tmpl w:val="480DE3C3"/>
    <w:lvl w:ilvl="0">
      <w:start w:val="1"/>
      <w:numFmt w:val="decimal"/>
      <w:suff w:val="nothing"/>
      <w:lvlText w:val="%1、"/>
      <w:lvlJc w:val="left"/>
    </w:lvl>
  </w:abstractNum>
  <w:abstractNum w:abstractNumId="18" w15:restartNumberingAfterBreak="0">
    <w:nsid w:val="4CA26DDE"/>
    <w:multiLevelType w:val="singleLevel"/>
    <w:tmpl w:val="4CA26DDE"/>
    <w:lvl w:ilvl="0">
      <w:start w:val="1"/>
      <w:numFmt w:val="decimal"/>
      <w:suff w:val="nothing"/>
      <w:lvlText w:val="%1、"/>
      <w:lvlJc w:val="left"/>
    </w:lvl>
  </w:abstractNum>
  <w:abstractNum w:abstractNumId="19" w15:restartNumberingAfterBreak="0">
    <w:nsid w:val="56255C31"/>
    <w:multiLevelType w:val="singleLevel"/>
    <w:tmpl w:val="56255C31"/>
    <w:lvl w:ilvl="0">
      <w:start w:val="4"/>
      <w:numFmt w:val="decimal"/>
      <w:suff w:val="nothing"/>
      <w:lvlText w:val="%1、"/>
      <w:lvlJc w:val="left"/>
    </w:lvl>
  </w:abstractNum>
  <w:abstractNum w:abstractNumId="20" w15:restartNumberingAfterBreak="0">
    <w:nsid w:val="5F5036E9"/>
    <w:multiLevelType w:val="singleLevel"/>
    <w:tmpl w:val="5F5036E9"/>
    <w:lvl w:ilvl="0">
      <w:start w:val="1"/>
      <w:numFmt w:val="decimal"/>
      <w:suff w:val="nothing"/>
      <w:lvlText w:val="%1、"/>
      <w:lvlJc w:val="left"/>
    </w:lvl>
  </w:abstractNum>
  <w:abstractNum w:abstractNumId="21" w15:restartNumberingAfterBreak="0">
    <w:nsid w:val="788FD280"/>
    <w:multiLevelType w:val="singleLevel"/>
    <w:tmpl w:val="788FD280"/>
    <w:lvl w:ilvl="0">
      <w:start w:val="1"/>
      <w:numFmt w:val="decimal"/>
      <w:suff w:val="nothing"/>
      <w:lvlText w:val="%1、"/>
      <w:lvlJc w:val="left"/>
    </w:lvl>
  </w:abstractNum>
  <w:num w:numId="1">
    <w:abstractNumId w:val="16"/>
  </w:num>
  <w:num w:numId="2">
    <w:abstractNumId w:val="1"/>
  </w:num>
  <w:num w:numId="3">
    <w:abstractNumId w:val="13"/>
  </w:num>
  <w:num w:numId="4">
    <w:abstractNumId w:val="2"/>
  </w:num>
  <w:num w:numId="5">
    <w:abstractNumId w:val="21"/>
  </w:num>
  <w:num w:numId="6">
    <w:abstractNumId w:val="4"/>
  </w:num>
  <w:num w:numId="7">
    <w:abstractNumId w:val="17"/>
  </w:num>
  <w:num w:numId="8">
    <w:abstractNumId w:val="18"/>
  </w:num>
  <w:num w:numId="9">
    <w:abstractNumId w:val="14"/>
  </w:num>
  <w:num w:numId="10">
    <w:abstractNumId w:val="7"/>
  </w:num>
  <w:num w:numId="11">
    <w:abstractNumId w:val="3"/>
  </w:num>
  <w:num w:numId="12">
    <w:abstractNumId w:val="19"/>
  </w:num>
  <w:num w:numId="13">
    <w:abstractNumId w:val="11"/>
  </w:num>
  <w:num w:numId="14">
    <w:abstractNumId w:val="0"/>
  </w:num>
  <w:num w:numId="15">
    <w:abstractNumId w:val="12"/>
  </w:num>
  <w:num w:numId="16">
    <w:abstractNumId w:val="9"/>
  </w:num>
  <w:num w:numId="17">
    <w:abstractNumId w:val="5"/>
  </w:num>
  <w:num w:numId="18">
    <w:abstractNumId w:val="15"/>
  </w:num>
  <w:num w:numId="19">
    <w:abstractNumId w:val="6"/>
  </w:num>
  <w:num w:numId="20">
    <w:abstractNumId w:val="8"/>
  </w:num>
  <w:num w:numId="21">
    <w:abstractNumId w:val="2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hideSpellingErrors/>
  <w:defaultTabStop w:val="420"/>
  <w:drawingGridVerticalSpacing w:val="156"/>
  <w:noPunctuationKerning/>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627858DE"/>
    <w:rsid w:val="000037B5"/>
    <w:rsid w:val="000039C6"/>
    <w:rsid w:val="00003B2E"/>
    <w:rsid w:val="00005D42"/>
    <w:rsid w:val="00010765"/>
    <w:rsid w:val="0003095B"/>
    <w:rsid w:val="00034E38"/>
    <w:rsid w:val="0003670B"/>
    <w:rsid w:val="000460F2"/>
    <w:rsid w:val="00053CC7"/>
    <w:rsid w:val="00062237"/>
    <w:rsid w:val="00063209"/>
    <w:rsid w:val="000655A1"/>
    <w:rsid w:val="0008037B"/>
    <w:rsid w:val="000904CE"/>
    <w:rsid w:val="00093FA1"/>
    <w:rsid w:val="000D17E6"/>
    <w:rsid w:val="000D795F"/>
    <w:rsid w:val="000F122C"/>
    <w:rsid w:val="000F1E4E"/>
    <w:rsid w:val="000F5224"/>
    <w:rsid w:val="00100FD8"/>
    <w:rsid w:val="00103BB0"/>
    <w:rsid w:val="00112638"/>
    <w:rsid w:val="00114772"/>
    <w:rsid w:val="001205EC"/>
    <w:rsid w:val="00122C3D"/>
    <w:rsid w:val="00125A6B"/>
    <w:rsid w:val="001368B6"/>
    <w:rsid w:val="001425B7"/>
    <w:rsid w:val="00144BEA"/>
    <w:rsid w:val="001511D8"/>
    <w:rsid w:val="00152A40"/>
    <w:rsid w:val="001615B3"/>
    <w:rsid w:val="001728AE"/>
    <w:rsid w:val="00176C14"/>
    <w:rsid w:val="0018786D"/>
    <w:rsid w:val="001941B4"/>
    <w:rsid w:val="001B7747"/>
    <w:rsid w:val="001C7FF1"/>
    <w:rsid w:val="001D2316"/>
    <w:rsid w:val="001D736C"/>
    <w:rsid w:val="001E4C0F"/>
    <w:rsid w:val="001F0A8F"/>
    <w:rsid w:val="001F13A9"/>
    <w:rsid w:val="001F1587"/>
    <w:rsid w:val="001F5941"/>
    <w:rsid w:val="00203C99"/>
    <w:rsid w:val="00211990"/>
    <w:rsid w:val="00213F4E"/>
    <w:rsid w:val="00213F7A"/>
    <w:rsid w:val="00214A0B"/>
    <w:rsid w:val="00232AB7"/>
    <w:rsid w:val="00237DBD"/>
    <w:rsid w:val="00243D2C"/>
    <w:rsid w:val="00247118"/>
    <w:rsid w:val="00254079"/>
    <w:rsid w:val="00263F71"/>
    <w:rsid w:val="002649EA"/>
    <w:rsid w:val="00265A82"/>
    <w:rsid w:val="002660AF"/>
    <w:rsid w:val="002706D7"/>
    <w:rsid w:val="002731A2"/>
    <w:rsid w:val="00277A08"/>
    <w:rsid w:val="00282EA3"/>
    <w:rsid w:val="00283D2B"/>
    <w:rsid w:val="002A384F"/>
    <w:rsid w:val="002B03B0"/>
    <w:rsid w:val="002B32DD"/>
    <w:rsid w:val="002B6EC0"/>
    <w:rsid w:val="002C26EA"/>
    <w:rsid w:val="002D15AD"/>
    <w:rsid w:val="002D1F46"/>
    <w:rsid w:val="002E446A"/>
    <w:rsid w:val="002F180D"/>
    <w:rsid w:val="002F263E"/>
    <w:rsid w:val="002F381C"/>
    <w:rsid w:val="002F785A"/>
    <w:rsid w:val="00307486"/>
    <w:rsid w:val="00322EEE"/>
    <w:rsid w:val="003253B9"/>
    <w:rsid w:val="00325C94"/>
    <w:rsid w:val="00335885"/>
    <w:rsid w:val="00341BBD"/>
    <w:rsid w:val="00363F7C"/>
    <w:rsid w:val="00373076"/>
    <w:rsid w:val="003814E4"/>
    <w:rsid w:val="00391CA4"/>
    <w:rsid w:val="00391D40"/>
    <w:rsid w:val="003A08C4"/>
    <w:rsid w:val="003A1635"/>
    <w:rsid w:val="003A2D3F"/>
    <w:rsid w:val="003A3BC0"/>
    <w:rsid w:val="003A7642"/>
    <w:rsid w:val="003B5D55"/>
    <w:rsid w:val="003B5E36"/>
    <w:rsid w:val="003C5F83"/>
    <w:rsid w:val="003E2477"/>
    <w:rsid w:val="004122D7"/>
    <w:rsid w:val="004203CA"/>
    <w:rsid w:val="00420AB2"/>
    <w:rsid w:val="00420EAE"/>
    <w:rsid w:val="00422D10"/>
    <w:rsid w:val="00442534"/>
    <w:rsid w:val="004461C4"/>
    <w:rsid w:val="00451EE5"/>
    <w:rsid w:val="00467045"/>
    <w:rsid w:val="00481C84"/>
    <w:rsid w:val="004A3CB3"/>
    <w:rsid w:val="004B0A71"/>
    <w:rsid w:val="004B4E73"/>
    <w:rsid w:val="004B7FFD"/>
    <w:rsid w:val="004C6793"/>
    <w:rsid w:val="004D0282"/>
    <w:rsid w:val="004D1BB3"/>
    <w:rsid w:val="004D6FE6"/>
    <w:rsid w:val="004E001A"/>
    <w:rsid w:val="004F1380"/>
    <w:rsid w:val="00503134"/>
    <w:rsid w:val="005070D1"/>
    <w:rsid w:val="00513BFC"/>
    <w:rsid w:val="005328BC"/>
    <w:rsid w:val="00543E43"/>
    <w:rsid w:val="00547154"/>
    <w:rsid w:val="005527FF"/>
    <w:rsid w:val="00560916"/>
    <w:rsid w:val="00561214"/>
    <w:rsid w:val="005715BA"/>
    <w:rsid w:val="005878F0"/>
    <w:rsid w:val="005A2A92"/>
    <w:rsid w:val="005A35A4"/>
    <w:rsid w:val="005A3F17"/>
    <w:rsid w:val="005B2865"/>
    <w:rsid w:val="005B3EDF"/>
    <w:rsid w:val="005C4C3A"/>
    <w:rsid w:val="005D3AD7"/>
    <w:rsid w:val="005D54B5"/>
    <w:rsid w:val="0060138D"/>
    <w:rsid w:val="00610F10"/>
    <w:rsid w:val="00616C75"/>
    <w:rsid w:val="00623B60"/>
    <w:rsid w:val="006475D5"/>
    <w:rsid w:val="00665781"/>
    <w:rsid w:val="00666C57"/>
    <w:rsid w:val="00675B5C"/>
    <w:rsid w:val="00676826"/>
    <w:rsid w:val="006770F5"/>
    <w:rsid w:val="006860C6"/>
    <w:rsid w:val="00691490"/>
    <w:rsid w:val="00695148"/>
    <w:rsid w:val="00696C9C"/>
    <w:rsid w:val="00696FDB"/>
    <w:rsid w:val="006A2F5D"/>
    <w:rsid w:val="006A5E83"/>
    <w:rsid w:val="006B2E1E"/>
    <w:rsid w:val="006B6662"/>
    <w:rsid w:val="006C2A88"/>
    <w:rsid w:val="006C65B5"/>
    <w:rsid w:val="006D318F"/>
    <w:rsid w:val="006D6BE3"/>
    <w:rsid w:val="006E5148"/>
    <w:rsid w:val="006E6508"/>
    <w:rsid w:val="006F50C0"/>
    <w:rsid w:val="006F5390"/>
    <w:rsid w:val="0070183C"/>
    <w:rsid w:val="00702481"/>
    <w:rsid w:val="00702C08"/>
    <w:rsid w:val="007041A7"/>
    <w:rsid w:val="007135C3"/>
    <w:rsid w:val="0071466C"/>
    <w:rsid w:val="00714BCA"/>
    <w:rsid w:val="00714FE6"/>
    <w:rsid w:val="00721EEA"/>
    <w:rsid w:val="00732EBA"/>
    <w:rsid w:val="00733B67"/>
    <w:rsid w:val="00740B9B"/>
    <w:rsid w:val="0075129A"/>
    <w:rsid w:val="007615EF"/>
    <w:rsid w:val="00764C5A"/>
    <w:rsid w:val="00765870"/>
    <w:rsid w:val="00773511"/>
    <w:rsid w:val="00775387"/>
    <w:rsid w:val="00777256"/>
    <w:rsid w:val="00791115"/>
    <w:rsid w:val="00794DD7"/>
    <w:rsid w:val="00797BCB"/>
    <w:rsid w:val="00797E40"/>
    <w:rsid w:val="007A28B7"/>
    <w:rsid w:val="007C5F9A"/>
    <w:rsid w:val="007C6E6D"/>
    <w:rsid w:val="007D4A49"/>
    <w:rsid w:val="007E578C"/>
    <w:rsid w:val="007E726D"/>
    <w:rsid w:val="007F083F"/>
    <w:rsid w:val="00810687"/>
    <w:rsid w:val="00811276"/>
    <w:rsid w:val="00811E52"/>
    <w:rsid w:val="008134EC"/>
    <w:rsid w:val="00823603"/>
    <w:rsid w:val="0082475C"/>
    <w:rsid w:val="00827947"/>
    <w:rsid w:val="00854159"/>
    <w:rsid w:val="008742E2"/>
    <w:rsid w:val="0089717B"/>
    <w:rsid w:val="008A018C"/>
    <w:rsid w:val="008B11BD"/>
    <w:rsid w:val="008B30D4"/>
    <w:rsid w:val="008B3937"/>
    <w:rsid w:val="008C3F25"/>
    <w:rsid w:val="008D4FC9"/>
    <w:rsid w:val="008E6CD7"/>
    <w:rsid w:val="008F361F"/>
    <w:rsid w:val="00903EA7"/>
    <w:rsid w:val="009307A1"/>
    <w:rsid w:val="00942D3D"/>
    <w:rsid w:val="009609F2"/>
    <w:rsid w:val="00964DFC"/>
    <w:rsid w:val="009753CF"/>
    <w:rsid w:val="00991118"/>
    <w:rsid w:val="009A7E0D"/>
    <w:rsid w:val="009C0DCD"/>
    <w:rsid w:val="009E5F07"/>
    <w:rsid w:val="009F37EB"/>
    <w:rsid w:val="009F7A13"/>
    <w:rsid w:val="00A0788D"/>
    <w:rsid w:val="00A13753"/>
    <w:rsid w:val="00A44CF6"/>
    <w:rsid w:val="00A47EEF"/>
    <w:rsid w:val="00A51B26"/>
    <w:rsid w:val="00A57F87"/>
    <w:rsid w:val="00A70EA5"/>
    <w:rsid w:val="00A77E8B"/>
    <w:rsid w:val="00A834A2"/>
    <w:rsid w:val="00A86FC8"/>
    <w:rsid w:val="00A93A08"/>
    <w:rsid w:val="00AA0167"/>
    <w:rsid w:val="00AA7A03"/>
    <w:rsid w:val="00AE1A4A"/>
    <w:rsid w:val="00AE592D"/>
    <w:rsid w:val="00AE5A6D"/>
    <w:rsid w:val="00AF2CC3"/>
    <w:rsid w:val="00AF447B"/>
    <w:rsid w:val="00AF470C"/>
    <w:rsid w:val="00AF48BA"/>
    <w:rsid w:val="00B12E8C"/>
    <w:rsid w:val="00B36A7E"/>
    <w:rsid w:val="00B52440"/>
    <w:rsid w:val="00B53270"/>
    <w:rsid w:val="00B61AD8"/>
    <w:rsid w:val="00B672BD"/>
    <w:rsid w:val="00B70DCB"/>
    <w:rsid w:val="00B77D85"/>
    <w:rsid w:val="00B83A7A"/>
    <w:rsid w:val="00B85419"/>
    <w:rsid w:val="00B85FA1"/>
    <w:rsid w:val="00B90968"/>
    <w:rsid w:val="00B91600"/>
    <w:rsid w:val="00B93D30"/>
    <w:rsid w:val="00B94D92"/>
    <w:rsid w:val="00B978CE"/>
    <w:rsid w:val="00BA1464"/>
    <w:rsid w:val="00BC5DA8"/>
    <w:rsid w:val="00BD4964"/>
    <w:rsid w:val="00BE28F4"/>
    <w:rsid w:val="00BE2C1D"/>
    <w:rsid w:val="00BE5592"/>
    <w:rsid w:val="00BE6AD3"/>
    <w:rsid w:val="00BF18BC"/>
    <w:rsid w:val="00BF20D8"/>
    <w:rsid w:val="00BF2EBD"/>
    <w:rsid w:val="00C12E99"/>
    <w:rsid w:val="00C14A50"/>
    <w:rsid w:val="00C161A2"/>
    <w:rsid w:val="00C24708"/>
    <w:rsid w:val="00C323E8"/>
    <w:rsid w:val="00C515CE"/>
    <w:rsid w:val="00C814D8"/>
    <w:rsid w:val="00C81D67"/>
    <w:rsid w:val="00C8305E"/>
    <w:rsid w:val="00C8592F"/>
    <w:rsid w:val="00C862EB"/>
    <w:rsid w:val="00C92EF7"/>
    <w:rsid w:val="00C941D7"/>
    <w:rsid w:val="00CA20A7"/>
    <w:rsid w:val="00CA666E"/>
    <w:rsid w:val="00CA6E5B"/>
    <w:rsid w:val="00CA7D6B"/>
    <w:rsid w:val="00CC1B4C"/>
    <w:rsid w:val="00CC297C"/>
    <w:rsid w:val="00CC69C8"/>
    <w:rsid w:val="00CD64B0"/>
    <w:rsid w:val="00CD6F92"/>
    <w:rsid w:val="00CE345B"/>
    <w:rsid w:val="00CE6866"/>
    <w:rsid w:val="00CF62BC"/>
    <w:rsid w:val="00CF73AD"/>
    <w:rsid w:val="00D008F1"/>
    <w:rsid w:val="00D044DE"/>
    <w:rsid w:val="00D14326"/>
    <w:rsid w:val="00D14406"/>
    <w:rsid w:val="00D2064C"/>
    <w:rsid w:val="00D421F1"/>
    <w:rsid w:val="00D47B3A"/>
    <w:rsid w:val="00D56DEF"/>
    <w:rsid w:val="00D73D68"/>
    <w:rsid w:val="00D774A5"/>
    <w:rsid w:val="00D7764E"/>
    <w:rsid w:val="00D8337D"/>
    <w:rsid w:val="00D83BAF"/>
    <w:rsid w:val="00D937CE"/>
    <w:rsid w:val="00D94D7E"/>
    <w:rsid w:val="00DA6A0D"/>
    <w:rsid w:val="00DA6A68"/>
    <w:rsid w:val="00DB1D4D"/>
    <w:rsid w:val="00DB334C"/>
    <w:rsid w:val="00DC6CA1"/>
    <w:rsid w:val="00DD28F3"/>
    <w:rsid w:val="00DD572D"/>
    <w:rsid w:val="00DE2067"/>
    <w:rsid w:val="00DE6013"/>
    <w:rsid w:val="00DF0A90"/>
    <w:rsid w:val="00DF305D"/>
    <w:rsid w:val="00DF69E4"/>
    <w:rsid w:val="00E028C2"/>
    <w:rsid w:val="00E04ECA"/>
    <w:rsid w:val="00E10555"/>
    <w:rsid w:val="00E14F00"/>
    <w:rsid w:val="00E4136F"/>
    <w:rsid w:val="00E42DD5"/>
    <w:rsid w:val="00E44618"/>
    <w:rsid w:val="00E5072B"/>
    <w:rsid w:val="00E5433E"/>
    <w:rsid w:val="00E602BA"/>
    <w:rsid w:val="00E61AC0"/>
    <w:rsid w:val="00E62FC9"/>
    <w:rsid w:val="00E9662A"/>
    <w:rsid w:val="00E96C18"/>
    <w:rsid w:val="00E97B4D"/>
    <w:rsid w:val="00EA2A21"/>
    <w:rsid w:val="00EA7209"/>
    <w:rsid w:val="00EB2EEC"/>
    <w:rsid w:val="00EB3C83"/>
    <w:rsid w:val="00EC0BF4"/>
    <w:rsid w:val="00ED2DE9"/>
    <w:rsid w:val="00EE39D9"/>
    <w:rsid w:val="00EE4AD5"/>
    <w:rsid w:val="00EE6C35"/>
    <w:rsid w:val="00EF4659"/>
    <w:rsid w:val="00EF6C7F"/>
    <w:rsid w:val="00F03D99"/>
    <w:rsid w:val="00F06505"/>
    <w:rsid w:val="00F275A2"/>
    <w:rsid w:val="00F27C14"/>
    <w:rsid w:val="00F30042"/>
    <w:rsid w:val="00F32103"/>
    <w:rsid w:val="00F518EF"/>
    <w:rsid w:val="00F715A9"/>
    <w:rsid w:val="00F87458"/>
    <w:rsid w:val="00FA7BCB"/>
    <w:rsid w:val="00FB05D2"/>
    <w:rsid w:val="00FB204E"/>
    <w:rsid w:val="00FC2773"/>
    <w:rsid w:val="00FD4012"/>
    <w:rsid w:val="01122BA3"/>
    <w:rsid w:val="01501B87"/>
    <w:rsid w:val="015233B4"/>
    <w:rsid w:val="018479C5"/>
    <w:rsid w:val="018A60A9"/>
    <w:rsid w:val="01F21ACF"/>
    <w:rsid w:val="01FD48C0"/>
    <w:rsid w:val="02157B74"/>
    <w:rsid w:val="02255AAE"/>
    <w:rsid w:val="02490362"/>
    <w:rsid w:val="026C1171"/>
    <w:rsid w:val="02745B82"/>
    <w:rsid w:val="02AE1BA3"/>
    <w:rsid w:val="02BA2134"/>
    <w:rsid w:val="02E4496F"/>
    <w:rsid w:val="031E27CE"/>
    <w:rsid w:val="03340EBA"/>
    <w:rsid w:val="033D2C5E"/>
    <w:rsid w:val="033E7077"/>
    <w:rsid w:val="039773A4"/>
    <w:rsid w:val="03EE28AD"/>
    <w:rsid w:val="04862158"/>
    <w:rsid w:val="04E85833"/>
    <w:rsid w:val="051B6D02"/>
    <w:rsid w:val="051D16ED"/>
    <w:rsid w:val="05207E6B"/>
    <w:rsid w:val="052E261F"/>
    <w:rsid w:val="0536484A"/>
    <w:rsid w:val="055F429B"/>
    <w:rsid w:val="05730CBD"/>
    <w:rsid w:val="058C1917"/>
    <w:rsid w:val="05997548"/>
    <w:rsid w:val="060233D0"/>
    <w:rsid w:val="06393776"/>
    <w:rsid w:val="064661F7"/>
    <w:rsid w:val="065E4461"/>
    <w:rsid w:val="068D1DA7"/>
    <w:rsid w:val="06A22A00"/>
    <w:rsid w:val="06A80463"/>
    <w:rsid w:val="075C3A42"/>
    <w:rsid w:val="07D01282"/>
    <w:rsid w:val="07E169E3"/>
    <w:rsid w:val="07E3541A"/>
    <w:rsid w:val="0803139F"/>
    <w:rsid w:val="08096AD4"/>
    <w:rsid w:val="084D2CF7"/>
    <w:rsid w:val="084E22D0"/>
    <w:rsid w:val="08B85A97"/>
    <w:rsid w:val="08C620D1"/>
    <w:rsid w:val="08D12110"/>
    <w:rsid w:val="0976726D"/>
    <w:rsid w:val="098F0E68"/>
    <w:rsid w:val="09B72537"/>
    <w:rsid w:val="09DC515F"/>
    <w:rsid w:val="0A0C01C2"/>
    <w:rsid w:val="0A18560A"/>
    <w:rsid w:val="0A42231F"/>
    <w:rsid w:val="0A46467B"/>
    <w:rsid w:val="0AD15E29"/>
    <w:rsid w:val="0ADB77AC"/>
    <w:rsid w:val="0AF71C65"/>
    <w:rsid w:val="0AF9210A"/>
    <w:rsid w:val="0AF93F32"/>
    <w:rsid w:val="0B273D0D"/>
    <w:rsid w:val="0B510702"/>
    <w:rsid w:val="0B514554"/>
    <w:rsid w:val="0C0105CC"/>
    <w:rsid w:val="0C207204"/>
    <w:rsid w:val="0C242F99"/>
    <w:rsid w:val="0C24677B"/>
    <w:rsid w:val="0C28116A"/>
    <w:rsid w:val="0C734427"/>
    <w:rsid w:val="0C74416C"/>
    <w:rsid w:val="0CBB29D8"/>
    <w:rsid w:val="0CDB1C57"/>
    <w:rsid w:val="0CEB3164"/>
    <w:rsid w:val="0CFA32E1"/>
    <w:rsid w:val="0D5B2311"/>
    <w:rsid w:val="0D5B4621"/>
    <w:rsid w:val="0D60280F"/>
    <w:rsid w:val="0DC727A3"/>
    <w:rsid w:val="0DE64021"/>
    <w:rsid w:val="0E3B48A1"/>
    <w:rsid w:val="0E783703"/>
    <w:rsid w:val="0E85732E"/>
    <w:rsid w:val="0E9B2030"/>
    <w:rsid w:val="0F050D3B"/>
    <w:rsid w:val="0F262042"/>
    <w:rsid w:val="0F6454E2"/>
    <w:rsid w:val="0F8172CF"/>
    <w:rsid w:val="0F9458F2"/>
    <w:rsid w:val="0FDA77B9"/>
    <w:rsid w:val="10310024"/>
    <w:rsid w:val="103A7724"/>
    <w:rsid w:val="10424D5F"/>
    <w:rsid w:val="10910D76"/>
    <w:rsid w:val="110075A3"/>
    <w:rsid w:val="112B0B84"/>
    <w:rsid w:val="114B4888"/>
    <w:rsid w:val="11CC2307"/>
    <w:rsid w:val="11E019D6"/>
    <w:rsid w:val="11FB2FD7"/>
    <w:rsid w:val="12095AC6"/>
    <w:rsid w:val="120C188C"/>
    <w:rsid w:val="121D32A8"/>
    <w:rsid w:val="121E14F6"/>
    <w:rsid w:val="122C27F8"/>
    <w:rsid w:val="12490B43"/>
    <w:rsid w:val="12573537"/>
    <w:rsid w:val="125E6862"/>
    <w:rsid w:val="129E3CE8"/>
    <w:rsid w:val="135D5D9C"/>
    <w:rsid w:val="137B0F84"/>
    <w:rsid w:val="13B46974"/>
    <w:rsid w:val="13DE2DAE"/>
    <w:rsid w:val="1405327E"/>
    <w:rsid w:val="140865A1"/>
    <w:rsid w:val="14105A52"/>
    <w:rsid w:val="143C4C25"/>
    <w:rsid w:val="145C6E8A"/>
    <w:rsid w:val="14A12F59"/>
    <w:rsid w:val="14B249C8"/>
    <w:rsid w:val="14D80C82"/>
    <w:rsid w:val="150A1F4C"/>
    <w:rsid w:val="150C1A2D"/>
    <w:rsid w:val="15B047EA"/>
    <w:rsid w:val="164B102E"/>
    <w:rsid w:val="16590F7C"/>
    <w:rsid w:val="16946ABC"/>
    <w:rsid w:val="16952454"/>
    <w:rsid w:val="16B37E1B"/>
    <w:rsid w:val="16BE65BB"/>
    <w:rsid w:val="16CD2D46"/>
    <w:rsid w:val="16D34E48"/>
    <w:rsid w:val="16E7160B"/>
    <w:rsid w:val="176655C7"/>
    <w:rsid w:val="177763B4"/>
    <w:rsid w:val="17B822AE"/>
    <w:rsid w:val="17D4582A"/>
    <w:rsid w:val="17D71DD6"/>
    <w:rsid w:val="180169EF"/>
    <w:rsid w:val="1803587E"/>
    <w:rsid w:val="1820538F"/>
    <w:rsid w:val="182069C3"/>
    <w:rsid w:val="187B56DD"/>
    <w:rsid w:val="18EC1ABD"/>
    <w:rsid w:val="18F8463B"/>
    <w:rsid w:val="19083FD1"/>
    <w:rsid w:val="191E59E2"/>
    <w:rsid w:val="193E165D"/>
    <w:rsid w:val="19497322"/>
    <w:rsid w:val="195734E9"/>
    <w:rsid w:val="199D5449"/>
    <w:rsid w:val="19B96BD5"/>
    <w:rsid w:val="19CC2CD8"/>
    <w:rsid w:val="1A3126FE"/>
    <w:rsid w:val="1A32613F"/>
    <w:rsid w:val="1A4B3FE4"/>
    <w:rsid w:val="1A5D7548"/>
    <w:rsid w:val="1A802210"/>
    <w:rsid w:val="1A8116DD"/>
    <w:rsid w:val="1A9F3D21"/>
    <w:rsid w:val="1AA00DAD"/>
    <w:rsid w:val="1AA24616"/>
    <w:rsid w:val="1AAD1DF6"/>
    <w:rsid w:val="1AD70681"/>
    <w:rsid w:val="1B444C85"/>
    <w:rsid w:val="1B9010E3"/>
    <w:rsid w:val="1B9776DB"/>
    <w:rsid w:val="1B9D131B"/>
    <w:rsid w:val="1BCA516F"/>
    <w:rsid w:val="1C840050"/>
    <w:rsid w:val="1CA13158"/>
    <w:rsid w:val="1CB17A99"/>
    <w:rsid w:val="1D1C3947"/>
    <w:rsid w:val="1D435190"/>
    <w:rsid w:val="1D4E63A2"/>
    <w:rsid w:val="1D59129F"/>
    <w:rsid w:val="1D9F3BCB"/>
    <w:rsid w:val="1DB17CA1"/>
    <w:rsid w:val="1DE40D0C"/>
    <w:rsid w:val="1DE705F7"/>
    <w:rsid w:val="1DFC0245"/>
    <w:rsid w:val="1E0369DF"/>
    <w:rsid w:val="1E0E360B"/>
    <w:rsid w:val="1E1719B8"/>
    <w:rsid w:val="1E265719"/>
    <w:rsid w:val="1ECD7AA6"/>
    <w:rsid w:val="1EE22CC9"/>
    <w:rsid w:val="1EE37852"/>
    <w:rsid w:val="1EEF4EEA"/>
    <w:rsid w:val="1EFB3B4E"/>
    <w:rsid w:val="1F976384"/>
    <w:rsid w:val="1F98385C"/>
    <w:rsid w:val="1F9A286C"/>
    <w:rsid w:val="1FBD4D04"/>
    <w:rsid w:val="1FDF1C5B"/>
    <w:rsid w:val="207C08E4"/>
    <w:rsid w:val="20927754"/>
    <w:rsid w:val="209D3053"/>
    <w:rsid w:val="209E5D8B"/>
    <w:rsid w:val="20B30ED1"/>
    <w:rsid w:val="20BD330E"/>
    <w:rsid w:val="20E02F1E"/>
    <w:rsid w:val="20F7351D"/>
    <w:rsid w:val="21170C57"/>
    <w:rsid w:val="215671B8"/>
    <w:rsid w:val="215A15EC"/>
    <w:rsid w:val="21605074"/>
    <w:rsid w:val="21610E9F"/>
    <w:rsid w:val="217227AB"/>
    <w:rsid w:val="21A00CFA"/>
    <w:rsid w:val="223513EA"/>
    <w:rsid w:val="225144F6"/>
    <w:rsid w:val="22BB45A1"/>
    <w:rsid w:val="22BE2EEC"/>
    <w:rsid w:val="22CC3388"/>
    <w:rsid w:val="22DC0439"/>
    <w:rsid w:val="22E470D6"/>
    <w:rsid w:val="23502783"/>
    <w:rsid w:val="23642C7F"/>
    <w:rsid w:val="237B2192"/>
    <w:rsid w:val="23807B6F"/>
    <w:rsid w:val="23B471CA"/>
    <w:rsid w:val="23B93F03"/>
    <w:rsid w:val="23B94BB4"/>
    <w:rsid w:val="23BF3BCA"/>
    <w:rsid w:val="23D07556"/>
    <w:rsid w:val="23DC7736"/>
    <w:rsid w:val="244D2F90"/>
    <w:rsid w:val="24775FF3"/>
    <w:rsid w:val="24E70610"/>
    <w:rsid w:val="25283DE1"/>
    <w:rsid w:val="25371621"/>
    <w:rsid w:val="254B289D"/>
    <w:rsid w:val="254F34F7"/>
    <w:rsid w:val="255E4EEB"/>
    <w:rsid w:val="25802225"/>
    <w:rsid w:val="25AB2F6C"/>
    <w:rsid w:val="25C569B8"/>
    <w:rsid w:val="25D75ED3"/>
    <w:rsid w:val="25E317CC"/>
    <w:rsid w:val="25EC5E62"/>
    <w:rsid w:val="26107A2F"/>
    <w:rsid w:val="265E2A3B"/>
    <w:rsid w:val="266804D7"/>
    <w:rsid w:val="26CB1EC9"/>
    <w:rsid w:val="26E73C6A"/>
    <w:rsid w:val="27023D6B"/>
    <w:rsid w:val="2744774A"/>
    <w:rsid w:val="275D3EF3"/>
    <w:rsid w:val="275D79E0"/>
    <w:rsid w:val="276D3527"/>
    <w:rsid w:val="27706A6F"/>
    <w:rsid w:val="279C5032"/>
    <w:rsid w:val="27A6689D"/>
    <w:rsid w:val="27E81A43"/>
    <w:rsid w:val="27F73279"/>
    <w:rsid w:val="28315F87"/>
    <w:rsid w:val="2863054C"/>
    <w:rsid w:val="287D6F94"/>
    <w:rsid w:val="28A552C5"/>
    <w:rsid w:val="28AA7ED9"/>
    <w:rsid w:val="28AE590C"/>
    <w:rsid w:val="28B6001D"/>
    <w:rsid w:val="292D7EC6"/>
    <w:rsid w:val="298A2F81"/>
    <w:rsid w:val="298B4D66"/>
    <w:rsid w:val="29922768"/>
    <w:rsid w:val="29DC3C99"/>
    <w:rsid w:val="29DE443B"/>
    <w:rsid w:val="29F019D9"/>
    <w:rsid w:val="29F70520"/>
    <w:rsid w:val="2A0B756E"/>
    <w:rsid w:val="2A293812"/>
    <w:rsid w:val="2A360BD5"/>
    <w:rsid w:val="2A490153"/>
    <w:rsid w:val="2A5A6A50"/>
    <w:rsid w:val="2A6046FF"/>
    <w:rsid w:val="2A7131BD"/>
    <w:rsid w:val="2A781E4A"/>
    <w:rsid w:val="2AA47438"/>
    <w:rsid w:val="2AC12EE7"/>
    <w:rsid w:val="2AD54869"/>
    <w:rsid w:val="2B0250C2"/>
    <w:rsid w:val="2B2D2501"/>
    <w:rsid w:val="2B6D2471"/>
    <w:rsid w:val="2B757719"/>
    <w:rsid w:val="2B7E7371"/>
    <w:rsid w:val="2B8D0AEE"/>
    <w:rsid w:val="2B8E5245"/>
    <w:rsid w:val="2B9F0C22"/>
    <w:rsid w:val="2BC302E9"/>
    <w:rsid w:val="2BE223DE"/>
    <w:rsid w:val="2C2F207A"/>
    <w:rsid w:val="2C7854AA"/>
    <w:rsid w:val="2C7F2AE7"/>
    <w:rsid w:val="2C812CD0"/>
    <w:rsid w:val="2C88543B"/>
    <w:rsid w:val="2CB76519"/>
    <w:rsid w:val="2CCE173B"/>
    <w:rsid w:val="2CE72420"/>
    <w:rsid w:val="2CF66436"/>
    <w:rsid w:val="2D173784"/>
    <w:rsid w:val="2D2159AA"/>
    <w:rsid w:val="2D4279C6"/>
    <w:rsid w:val="2D774198"/>
    <w:rsid w:val="2D8F1828"/>
    <w:rsid w:val="2D9E6C09"/>
    <w:rsid w:val="2DF55EEC"/>
    <w:rsid w:val="2E59265E"/>
    <w:rsid w:val="2E626377"/>
    <w:rsid w:val="2E777800"/>
    <w:rsid w:val="2E89233F"/>
    <w:rsid w:val="2E9040F6"/>
    <w:rsid w:val="2EBB0817"/>
    <w:rsid w:val="2EDF3E93"/>
    <w:rsid w:val="2EF042ED"/>
    <w:rsid w:val="2EFB07FA"/>
    <w:rsid w:val="2F032B6B"/>
    <w:rsid w:val="2F4D6C92"/>
    <w:rsid w:val="2F690480"/>
    <w:rsid w:val="2F874328"/>
    <w:rsid w:val="2FBF1411"/>
    <w:rsid w:val="2FDD7F59"/>
    <w:rsid w:val="2FFA4FFE"/>
    <w:rsid w:val="300062D2"/>
    <w:rsid w:val="30010781"/>
    <w:rsid w:val="300F5829"/>
    <w:rsid w:val="30423B9F"/>
    <w:rsid w:val="305A32DA"/>
    <w:rsid w:val="30682078"/>
    <w:rsid w:val="30BD05C9"/>
    <w:rsid w:val="30E668B2"/>
    <w:rsid w:val="30EA3E17"/>
    <w:rsid w:val="31000E40"/>
    <w:rsid w:val="312E1E78"/>
    <w:rsid w:val="3137198B"/>
    <w:rsid w:val="314D6323"/>
    <w:rsid w:val="31554E95"/>
    <w:rsid w:val="317F66E3"/>
    <w:rsid w:val="31985BDB"/>
    <w:rsid w:val="31A72C94"/>
    <w:rsid w:val="3231396A"/>
    <w:rsid w:val="3255142A"/>
    <w:rsid w:val="326A34A9"/>
    <w:rsid w:val="32724B64"/>
    <w:rsid w:val="32731E57"/>
    <w:rsid w:val="32C77214"/>
    <w:rsid w:val="32D10439"/>
    <w:rsid w:val="330335FF"/>
    <w:rsid w:val="33616AF9"/>
    <w:rsid w:val="336325DF"/>
    <w:rsid w:val="33827B7A"/>
    <w:rsid w:val="33A675B2"/>
    <w:rsid w:val="33B3182E"/>
    <w:rsid w:val="34302893"/>
    <w:rsid w:val="34335398"/>
    <w:rsid w:val="34375CA5"/>
    <w:rsid w:val="34A354EE"/>
    <w:rsid w:val="34B01C5A"/>
    <w:rsid w:val="34B819C0"/>
    <w:rsid w:val="357F5E6A"/>
    <w:rsid w:val="35A27F46"/>
    <w:rsid w:val="35D503A3"/>
    <w:rsid w:val="35FD5ADE"/>
    <w:rsid w:val="36104709"/>
    <w:rsid w:val="363365B6"/>
    <w:rsid w:val="36447E75"/>
    <w:rsid w:val="36511AE4"/>
    <w:rsid w:val="366B1CDE"/>
    <w:rsid w:val="367613C8"/>
    <w:rsid w:val="36D745D9"/>
    <w:rsid w:val="37170BC4"/>
    <w:rsid w:val="375B4D37"/>
    <w:rsid w:val="378D13E9"/>
    <w:rsid w:val="37BF6D79"/>
    <w:rsid w:val="37EE4FA6"/>
    <w:rsid w:val="37F60A2D"/>
    <w:rsid w:val="38477059"/>
    <w:rsid w:val="384D5450"/>
    <w:rsid w:val="38694796"/>
    <w:rsid w:val="38750B01"/>
    <w:rsid w:val="38885257"/>
    <w:rsid w:val="390A348F"/>
    <w:rsid w:val="391F59BB"/>
    <w:rsid w:val="39522520"/>
    <w:rsid w:val="39D32B90"/>
    <w:rsid w:val="39EB7219"/>
    <w:rsid w:val="3A39143A"/>
    <w:rsid w:val="3A3E00F7"/>
    <w:rsid w:val="3A444888"/>
    <w:rsid w:val="3A576BB5"/>
    <w:rsid w:val="3AAA21E3"/>
    <w:rsid w:val="3AAE1306"/>
    <w:rsid w:val="3ADE6FE2"/>
    <w:rsid w:val="3B343985"/>
    <w:rsid w:val="3B823E38"/>
    <w:rsid w:val="3B986113"/>
    <w:rsid w:val="3B9C3443"/>
    <w:rsid w:val="3BED0B7B"/>
    <w:rsid w:val="3C090861"/>
    <w:rsid w:val="3C0957D8"/>
    <w:rsid w:val="3C12514C"/>
    <w:rsid w:val="3C2105A8"/>
    <w:rsid w:val="3C403C39"/>
    <w:rsid w:val="3CB712DB"/>
    <w:rsid w:val="3CF71156"/>
    <w:rsid w:val="3D14650A"/>
    <w:rsid w:val="3D38035A"/>
    <w:rsid w:val="3D6210B9"/>
    <w:rsid w:val="3D82658B"/>
    <w:rsid w:val="3DC3075C"/>
    <w:rsid w:val="3DFD1CBA"/>
    <w:rsid w:val="3E065B36"/>
    <w:rsid w:val="3E2933C6"/>
    <w:rsid w:val="3E85422D"/>
    <w:rsid w:val="3EE77FC0"/>
    <w:rsid w:val="3F5F5284"/>
    <w:rsid w:val="3F862397"/>
    <w:rsid w:val="3F9922EF"/>
    <w:rsid w:val="3FF37AA6"/>
    <w:rsid w:val="40155DA1"/>
    <w:rsid w:val="40395EF6"/>
    <w:rsid w:val="405C097E"/>
    <w:rsid w:val="40644C68"/>
    <w:rsid w:val="407057EC"/>
    <w:rsid w:val="41161DB7"/>
    <w:rsid w:val="41D62F40"/>
    <w:rsid w:val="423D51EB"/>
    <w:rsid w:val="42772F88"/>
    <w:rsid w:val="42874ADD"/>
    <w:rsid w:val="428D7ADB"/>
    <w:rsid w:val="42DD75B1"/>
    <w:rsid w:val="43633DBC"/>
    <w:rsid w:val="43AC2CD7"/>
    <w:rsid w:val="43CC58E2"/>
    <w:rsid w:val="43E851CC"/>
    <w:rsid w:val="44103DF8"/>
    <w:rsid w:val="441233CD"/>
    <w:rsid w:val="4413794C"/>
    <w:rsid w:val="44A4302B"/>
    <w:rsid w:val="44AA301D"/>
    <w:rsid w:val="44AB01CE"/>
    <w:rsid w:val="44E57EA6"/>
    <w:rsid w:val="4542188D"/>
    <w:rsid w:val="45614779"/>
    <w:rsid w:val="456C6C4B"/>
    <w:rsid w:val="45824D5C"/>
    <w:rsid w:val="45DA142B"/>
    <w:rsid w:val="45F94CE2"/>
    <w:rsid w:val="461341D5"/>
    <w:rsid w:val="461678AF"/>
    <w:rsid w:val="46183D37"/>
    <w:rsid w:val="463215E7"/>
    <w:rsid w:val="46676734"/>
    <w:rsid w:val="46722823"/>
    <w:rsid w:val="469A3BBC"/>
    <w:rsid w:val="46B725C0"/>
    <w:rsid w:val="470B57F0"/>
    <w:rsid w:val="470D3C01"/>
    <w:rsid w:val="47105B64"/>
    <w:rsid w:val="473228A0"/>
    <w:rsid w:val="47463B02"/>
    <w:rsid w:val="47583CAF"/>
    <w:rsid w:val="477B472B"/>
    <w:rsid w:val="478E5A79"/>
    <w:rsid w:val="47AA0578"/>
    <w:rsid w:val="48117FB4"/>
    <w:rsid w:val="48197A61"/>
    <w:rsid w:val="483F5E9F"/>
    <w:rsid w:val="48502AF9"/>
    <w:rsid w:val="486505A8"/>
    <w:rsid w:val="48801833"/>
    <w:rsid w:val="48B40D55"/>
    <w:rsid w:val="48EF58AD"/>
    <w:rsid w:val="48F023FA"/>
    <w:rsid w:val="493D7517"/>
    <w:rsid w:val="494158CC"/>
    <w:rsid w:val="49486DB1"/>
    <w:rsid w:val="49743E4D"/>
    <w:rsid w:val="498319BB"/>
    <w:rsid w:val="49A14D22"/>
    <w:rsid w:val="49B423A7"/>
    <w:rsid w:val="49CE1F9A"/>
    <w:rsid w:val="4A0D7102"/>
    <w:rsid w:val="4A4F2BE2"/>
    <w:rsid w:val="4A746F1C"/>
    <w:rsid w:val="4A8772F0"/>
    <w:rsid w:val="4AB13542"/>
    <w:rsid w:val="4AE33A23"/>
    <w:rsid w:val="4AE67048"/>
    <w:rsid w:val="4AE72E82"/>
    <w:rsid w:val="4B1E4A73"/>
    <w:rsid w:val="4B660CD2"/>
    <w:rsid w:val="4B861D4D"/>
    <w:rsid w:val="4BE85ACD"/>
    <w:rsid w:val="4C0A2696"/>
    <w:rsid w:val="4C3D73FA"/>
    <w:rsid w:val="4C5A0CF4"/>
    <w:rsid w:val="4C88346B"/>
    <w:rsid w:val="4CB238FF"/>
    <w:rsid w:val="4D15766A"/>
    <w:rsid w:val="4D1E4C7A"/>
    <w:rsid w:val="4D4D1602"/>
    <w:rsid w:val="4D5414A9"/>
    <w:rsid w:val="4D611961"/>
    <w:rsid w:val="4D8D32D3"/>
    <w:rsid w:val="4D983217"/>
    <w:rsid w:val="4E0124AF"/>
    <w:rsid w:val="4E476333"/>
    <w:rsid w:val="4E5066E6"/>
    <w:rsid w:val="4E8D316D"/>
    <w:rsid w:val="4EAA1A2A"/>
    <w:rsid w:val="4F097172"/>
    <w:rsid w:val="4F0A5A4E"/>
    <w:rsid w:val="4F246C26"/>
    <w:rsid w:val="4F2C0836"/>
    <w:rsid w:val="4F364217"/>
    <w:rsid w:val="4F714D51"/>
    <w:rsid w:val="4F7E1BA4"/>
    <w:rsid w:val="4F8F3747"/>
    <w:rsid w:val="4FB262E4"/>
    <w:rsid w:val="4FF1205B"/>
    <w:rsid w:val="5028566E"/>
    <w:rsid w:val="502F1189"/>
    <w:rsid w:val="503027CF"/>
    <w:rsid w:val="50412BCA"/>
    <w:rsid w:val="504F768C"/>
    <w:rsid w:val="5090540E"/>
    <w:rsid w:val="50A07751"/>
    <w:rsid w:val="50A67EE2"/>
    <w:rsid w:val="50E80B5B"/>
    <w:rsid w:val="50FE39E7"/>
    <w:rsid w:val="51181117"/>
    <w:rsid w:val="5128329F"/>
    <w:rsid w:val="513D6E6E"/>
    <w:rsid w:val="517522EB"/>
    <w:rsid w:val="51A21BE2"/>
    <w:rsid w:val="51C15429"/>
    <w:rsid w:val="51D77719"/>
    <w:rsid w:val="520B4D5C"/>
    <w:rsid w:val="52754A12"/>
    <w:rsid w:val="52EC6A0F"/>
    <w:rsid w:val="53014490"/>
    <w:rsid w:val="53052377"/>
    <w:rsid w:val="531801B3"/>
    <w:rsid w:val="53324C2C"/>
    <w:rsid w:val="533B1BEA"/>
    <w:rsid w:val="53484F13"/>
    <w:rsid w:val="537F657E"/>
    <w:rsid w:val="53956A27"/>
    <w:rsid w:val="53E2014A"/>
    <w:rsid w:val="53F4340A"/>
    <w:rsid w:val="54C13434"/>
    <w:rsid w:val="54C15739"/>
    <w:rsid w:val="54DA0145"/>
    <w:rsid w:val="54E609F2"/>
    <w:rsid w:val="55291B78"/>
    <w:rsid w:val="555B3B5B"/>
    <w:rsid w:val="55E87605"/>
    <w:rsid w:val="56DD266B"/>
    <w:rsid w:val="56EF73C1"/>
    <w:rsid w:val="571E7558"/>
    <w:rsid w:val="572854CB"/>
    <w:rsid w:val="573C2EE7"/>
    <w:rsid w:val="576D3D72"/>
    <w:rsid w:val="579302EA"/>
    <w:rsid w:val="57A4719A"/>
    <w:rsid w:val="57F23C0A"/>
    <w:rsid w:val="58012E07"/>
    <w:rsid w:val="580E712D"/>
    <w:rsid w:val="582254B3"/>
    <w:rsid w:val="58321283"/>
    <w:rsid w:val="58577002"/>
    <w:rsid w:val="588C73D1"/>
    <w:rsid w:val="589D28F5"/>
    <w:rsid w:val="58C22A2F"/>
    <w:rsid w:val="58CA7003"/>
    <w:rsid w:val="595C7E4A"/>
    <w:rsid w:val="59694EBA"/>
    <w:rsid w:val="598D1B6D"/>
    <w:rsid w:val="5A021779"/>
    <w:rsid w:val="5A983FEB"/>
    <w:rsid w:val="5AA24AC0"/>
    <w:rsid w:val="5AEA7D31"/>
    <w:rsid w:val="5AEF15C0"/>
    <w:rsid w:val="5AFC55D1"/>
    <w:rsid w:val="5B3151D3"/>
    <w:rsid w:val="5B8B7046"/>
    <w:rsid w:val="5BC7629D"/>
    <w:rsid w:val="5BC9153E"/>
    <w:rsid w:val="5BCD2F58"/>
    <w:rsid w:val="5C045874"/>
    <w:rsid w:val="5C614D4F"/>
    <w:rsid w:val="5CC518DE"/>
    <w:rsid w:val="5CC627D7"/>
    <w:rsid w:val="5CDC02F4"/>
    <w:rsid w:val="5CE056F8"/>
    <w:rsid w:val="5CE17B2D"/>
    <w:rsid w:val="5D61510F"/>
    <w:rsid w:val="5D636D3A"/>
    <w:rsid w:val="5DCE10D0"/>
    <w:rsid w:val="5DCE5066"/>
    <w:rsid w:val="5E047E30"/>
    <w:rsid w:val="5E1F07E1"/>
    <w:rsid w:val="5E256BF6"/>
    <w:rsid w:val="5E263EC9"/>
    <w:rsid w:val="5E293C8E"/>
    <w:rsid w:val="5E446712"/>
    <w:rsid w:val="5E5A7608"/>
    <w:rsid w:val="5E870553"/>
    <w:rsid w:val="5EFD5422"/>
    <w:rsid w:val="5F1174CD"/>
    <w:rsid w:val="5F495917"/>
    <w:rsid w:val="5FBA1D4F"/>
    <w:rsid w:val="5FCE5C25"/>
    <w:rsid w:val="60011FBA"/>
    <w:rsid w:val="600D527E"/>
    <w:rsid w:val="60161915"/>
    <w:rsid w:val="60496163"/>
    <w:rsid w:val="606B17DA"/>
    <w:rsid w:val="61022D16"/>
    <w:rsid w:val="61074497"/>
    <w:rsid w:val="612E367D"/>
    <w:rsid w:val="61383F4A"/>
    <w:rsid w:val="615A17BD"/>
    <w:rsid w:val="615E51E4"/>
    <w:rsid w:val="618A4391"/>
    <w:rsid w:val="619061C3"/>
    <w:rsid w:val="61A542E2"/>
    <w:rsid w:val="6241631E"/>
    <w:rsid w:val="62744943"/>
    <w:rsid w:val="627858DE"/>
    <w:rsid w:val="62A26A89"/>
    <w:rsid w:val="62BF77C0"/>
    <w:rsid w:val="62F961CE"/>
    <w:rsid w:val="631028F9"/>
    <w:rsid w:val="63114512"/>
    <w:rsid w:val="632707C5"/>
    <w:rsid w:val="63614A26"/>
    <w:rsid w:val="636E62E0"/>
    <w:rsid w:val="63732773"/>
    <w:rsid w:val="637968CD"/>
    <w:rsid w:val="63F948FC"/>
    <w:rsid w:val="645437F9"/>
    <w:rsid w:val="64561690"/>
    <w:rsid w:val="645A7C90"/>
    <w:rsid w:val="646E5C5C"/>
    <w:rsid w:val="64742625"/>
    <w:rsid w:val="649656CF"/>
    <w:rsid w:val="64CE41A9"/>
    <w:rsid w:val="64D73E08"/>
    <w:rsid w:val="64D93635"/>
    <w:rsid w:val="65081B6F"/>
    <w:rsid w:val="651E743C"/>
    <w:rsid w:val="6559104A"/>
    <w:rsid w:val="655F5604"/>
    <w:rsid w:val="65776D7D"/>
    <w:rsid w:val="65DB26A2"/>
    <w:rsid w:val="65F97A20"/>
    <w:rsid w:val="661B6187"/>
    <w:rsid w:val="66304C2D"/>
    <w:rsid w:val="66842263"/>
    <w:rsid w:val="668E0EB6"/>
    <w:rsid w:val="669C099C"/>
    <w:rsid w:val="66BB0E90"/>
    <w:rsid w:val="66BF7BA8"/>
    <w:rsid w:val="66C81D2B"/>
    <w:rsid w:val="66CC198C"/>
    <w:rsid w:val="66D302B3"/>
    <w:rsid w:val="66D3483A"/>
    <w:rsid w:val="66D67A82"/>
    <w:rsid w:val="66E55489"/>
    <w:rsid w:val="66EF4D74"/>
    <w:rsid w:val="66FC2DEF"/>
    <w:rsid w:val="670F58A3"/>
    <w:rsid w:val="673D2CB5"/>
    <w:rsid w:val="67432998"/>
    <w:rsid w:val="67595401"/>
    <w:rsid w:val="676E6A0F"/>
    <w:rsid w:val="67AF131D"/>
    <w:rsid w:val="67B11CB9"/>
    <w:rsid w:val="67DE5C73"/>
    <w:rsid w:val="67E52508"/>
    <w:rsid w:val="680C45C3"/>
    <w:rsid w:val="68B60FAA"/>
    <w:rsid w:val="68D545FC"/>
    <w:rsid w:val="68F30D3B"/>
    <w:rsid w:val="69473AE7"/>
    <w:rsid w:val="69534FCC"/>
    <w:rsid w:val="69857A97"/>
    <w:rsid w:val="69A2387A"/>
    <w:rsid w:val="69AF6B0E"/>
    <w:rsid w:val="69C21B33"/>
    <w:rsid w:val="69C23BA5"/>
    <w:rsid w:val="69E9280E"/>
    <w:rsid w:val="69F76057"/>
    <w:rsid w:val="6A1D24D2"/>
    <w:rsid w:val="6A356738"/>
    <w:rsid w:val="6A5C4E99"/>
    <w:rsid w:val="6A6048B8"/>
    <w:rsid w:val="6A772C53"/>
    <w:rsid w:val="6A7F0B5E"/>
    <w:rsid w:val="6A7F0F79"/>
    <w:rsid w:val="6AAD7DB0"/>
    <w:rsid w:val="6AC11DF3"/>
    <w:rsid w:val="6AD97908"/>
    <w:rsid w:val="6B612E55"/>
    <w:rsid w:val="6B801F82"/>
    <w:rsid w:val="6BA0462E"/>
    <w:rsid w:val="6BAE038B"/>
    <w:rsid w:val="6BC03F95"/>
    <w:rsid w:val="6BCC732D"/>
    <w:rsid w:val="6C200EE2"/>
    <w:rsid w:val="6C9F1CD0"/>
    <w:rsid w:val="6CC1302E"/>
    <w:rsid w:val="6CDB1D8A"/>
    <w:rsid w:val="6D300380"/>
    <w:rsid w:val="6D5846DB"/>
    <w:rsid w:val="6D8658B9"/>
    <w:rsid w:val="6DA74D30"/>
    <w:rsid w:val="6DD74EC3"/>
    <w:rsid w:val="6DDB1873"/>
    <w:rsid w:val="6DF01F12"/>
    <w:rsid w:val="6E4F2833"/>
    <w:rsid w:val="6E727135"/>
    <w:rsid w:val="6E7B3121"/>
    <w:rsid w:val="6E977412"/>
    <w:rsid w:val="6EBD5496"/>
    <w:rsid w:val="6ECC6011"/>
    <w:rsid w:val="6ECF427D"/>
    <w:rsid w:val="6F253415"/>
    <w:rsid w:val="6F375E58"/>
    <w:rsid w:val="6F4B5523"/>
    <w:rsid w:val="6F6A6133"/>
    <w:rsid w:val="6F844686"/>
    <w:rsid w:val="6F8A3013"/>
    <w:rsid w:val="6F8A3BA2"/>
    <w:rsid w:val="6FBB2360"/>
    <w:rsid w:val="6FE461F7"/>
    <w:rsid w:val="6FED1E93"/>
    <w:rsid w:val="7074594F"/>
    <w:rsid w:val="709B6D08"/>
    <w:rsid w:val="70AA405C"/>
    <w:rsid w:val="710B3CA9"/>
    <w:rsid w:val="71236DE3"/>
    <w:rsid w:val="71745B25"/>
    <w:rsid w:val="7175057E"/>
    <w:rsid w:val="718D0A17"/>
    <w:rsid w:val="71AF16CF"/>
    <w:rsid w:val="71B41EBE"/>
    <w:rsid w:val="71C23716"/>
    <w:rsid w:val="71C30517"/>
    <w:rsid w:val="71C50C0B"/>
    <w:rsid w:val="71CD57BA"/>
    <w:rsid w:val="72236110"/>
    <w:rsid w:val="724E6B0D"/>
    <w:rsid w:val="72554CF6"/>
    <w:rsid w:val="7263364B"/>
    <w:rsid w:val="726D58EE"/>
    <w:rsid w:val="728A47BE"/>
    <w:rsid w:val="72D415EF"/>
    <w:rsid w:val="73092427"/>
    <w:rsid w:val="731B7BAB"/>
    <w:rsid w:val="734B6E20"/>
    <w:rsid w:val="7362425A"/>
    <w:rsid w:val="736B24E8"/>
    <w:rsid w:val="738030C7"/>
    <w:rsid w:val="73D04BA7"/>
    <w:rsid w:val="740D0677"/>
    <w:rsid w:val="74712034"/>
    <w:rsid w:val="747A0858"/>
    <w:rsid w:val="749B2FDD"/>
    <w:rsid w:val="75042455"/>
    <w:rsid w:val="75084647"/>
    <w:rsid w:val="75823D0A"/>
    <w:rsid w:val="75CC7B19"/>
    <w:rsid w:val="75D914FE"/>
    <w:rsid w:val="763C2029"/>
    <w:rsid w:val="765647B4"/>
    <w:rsid w:val="76AE1475"/>
    <w:rsid w:val="76C01C4E"/>
    <w:rsid w:val="76E005DE"/>
    <w:rsid w:val="77204C4C"/>
    <w:rsid w:val="77275779"/>
    <w:rsid w:val="772B6A67"/>
    <w:rsid w:val="7751007A"/>
    <w:rsid w:val="775602F4"/>
    <w:rsid w:val="77617C07"/>
    <w:rsid w:val="779422FF"/>
    <w:rsid w:val="77AD111A"/>
    <w:rsid w:val="77E73245"/>
    <w:rsid w:val="7816651E"/>
    <w:rsid w:val="781752DB"/>
    <w:rsid w:val="781E0790"/>
    <w:rsid w:val="783C148C"/>
    <w:rsid w:val="787274FE"/>
    <w:rsid w:val="788E2ED5"/>
    <w:rsid w:val="78E84FDE"/>
    <w:rsid w:val="79540FB6"/>
    <w:rsid w:val="79587F55"/>
    <w:rsid w:val="795C17DF"/>
    <w:rsid w:val="79A35EB4"/>
    <w:rsid w:val="79F86177"/>
    <w:rsid w:val="7A622EE0"/>
    <w:rsid w:val="7A8631B1"/>
    <w:rsid w:val="7A974D7E"/>
    <w:rsid w:val="7A9A7265"/>
    <w:rsid w:val="7AB07C9C"/>
    <w:rsid w:val="7ABF245D"/>
    <w:rsid w:val="7AFD7845"/>
    <w:rsid w:val="7AFE50EE"/>
    <w:rsid w:val="7B173442"/>
    <w:rsid w:val="7B2B33EA"/>
    <w:rsid w:val="7B6707FF"/>
    <w:rsid w:val="7BBE032E"/>
    <w:rsid w:val="7BD865E1"/>
    <w:rsid w:val="7BEC5075"/>
    <w:rsid w:val="7BFA53AB"/>
    <w:rsid w:val="7C0101F1"/>
    <w:rsid w:val="7C601F2A"/>
    <w:rsid w:val="7C805BF8"/>
    <w:rsid w:val="7C932330"/>
    <w:rsid w:val="7CAC573C"/>
    <w:rsid w:val="7CAE31C5"/>
    <w:rsid w:val="7CC7662A"/>
    <w:rsid w:val="7CD23764"/>
    <w:rsid w:val="7CF83BB6"/>
    <w:rsid w:val="7CFB4A06"/>
    <w:rsid w:val="7D82420D"/>
    <w:rsid w:val="7D9B1346"/>
    <w:rsid w:val="7DA97B1E"/>
    <w:rsid w:val="7DB5404F"/>
    <w:rsid w:val="7DC22B7C"/>
    <w:rsid w:val="7DD13241"/>
    <w:rsid w:val="7DD42C1B"/>
    <w:rsid w:val="7E5263A3"/>
    <w:rsid w:val="7E5F7C60"/>
    <w:rsid w:val="7E8954CE"/>
    <w:rsid w:val="7EBE03FD"/>
    <w:rsid w:val="7ECC6082"/>
    <w:rsid w:val="7EDE4D1A"/>
    <w:rsid w:val="7F1A1D19"/>
    <w:rsid w:val="7F422373"/>
    <w:rsid w:val="7F70504B"/>
    <w:rsid w:val="7F8B4AB0"/>
    <w:rsid w:val="7FE250A2"/>
    <w:rsid w:val="7FF36E94"/>
    <w:rsid w:val="7FFF4AA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BFB075AB-DD7B-40BE-A544-7DF313F2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semiHidden="1" w:uiPriority="99"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Body Text 2" w:qFormat="1"/>
    <w:lsdException w:name="Strong" w:uiPriority="22"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paragraph" w:styleId="1">
    <w:name w:val="heading 1"/>
    <w:basedOn w:val="a"/>
    <w:next w:val="a"/>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10"/>
    <w:next w:val="a"/>
    <w:qFormat/>
    <w:pPr>
      <w:keepNext/>
      <w:keepLines/>
      <w:autoSpaceDE w:val="0"/>
      <w:autoSpaceDN w:val="0"/>
      <w:adjustRightInd w:val="0"/>
      <w:spacing w:before="120" w:line="300" w:lineRule="auto"/>
      <w:ind w:left="722" w:hangingChars="257" w:hanging="722"/>
      <w:jc w:val="center"/>
      <w:outlineLvl w:val="1"/>
    </w:pPr>
    <w:rPr>
      <w:rFonts w:ascii="Arial" w:hAnsi="Arial"/>
      <w:b/>
      <w:kern w:val="0"/>
      <w:sz w:val="28"/>
      <w:szCs w:val="20"/>
    </w:rPr>
  </w:style>
  <w:style w:type="paragraph" w:styleId="3">
    <w:name w:val="heading 3"/>
    <w:basedOn w:val="a"/>
    <w:next w:val="a"/>
    <w:link w:val="30"/>
    <w:qFormat/>
    <w:pPr>
      <w:keepNext/>
      <w:keepLines/>
      <w:autoSpaceDE w:val="0"/>
      <w:autoSpaceDN w:val="0"/>
      <w:adjustRightInd w:val="0"/>
      <w:spacing w:before="360" w:after="120"/>
      <w:jc w:val="left"/>
      <w:outlineLvl w:val="2"/>
    </w:pPr>
    <w:rPr>
      <w:rFonts w:ascii="宋体"/>
      <w:b/>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1"/>
    <w:qFormat/>
    <w:pPr>
      <w:ind w:firstLineChars="200" w:firstLine="420"/>
    </w:pPr>
  </w:style>
  <w:style w:type="paragraph" w:styleId="a3">
    <w:name w:val="Body Text Indent"/>
    <w:basedOn w:val="a"/>
    <w:next w:val="a"/>
    <w:link w:val="a4"/>
    <w:qFormat/>
    <w:pPr>
      <w:spacing w:after="120"/>
      <w:ind w:leftChars="200" w:left="420"/>
    </w:pPr>
    <w:rPr>
      <w:rFonts w:ascii="宋体" w:hAnsi="宋体" w:cs="宋体" w:hint="eastAsia"/>
    </w:rPr>
  </w:style>
  <w:style w:type="paragraph" w:customStyle="1" w:styleId="10">
    <w:name w:val="列出段落1"/>
    <w:basedOn w:val="a"/>
    <w:uiPriority w:val="99"/>
    <w:qFormat/>
    <w:pPr>
      <w:ind w:firstLineChars="200" w:firstLine="420"/>
    </w:pPr>
    <w:rPr>
      <w:color w:val="595959"/>
    </w:rPr>
  </w:style>
  <w:style w:type="paragraph" w:styleId="a5">
    <w:name w:val="Normal Indent"/>
    <w:basedOn w:val="a"/>
    <w:qFormat/>
    <w:pPr>
      <w:autoSpaceDE w:val="0"/>
      <w:autoSpaceDN w:val="0"/>
      <w:adjustRightInd w:val="0"/>
      <w:ind w:firstLine="420"/>
      <w:jc w:val="left"/>
    </w:pPr>
    <w:rPr>
      <w:rFonts w:ascii="宋体"/>
      <w:kern w:val="0"/>
      <w:sz w:val="24"/>
      <w:szCs w:val="20"/>
    </w:rPr>
  </w:style>
  <w:style w:type="paragraph" w:styleId="a6">
    <w:name w:val="annotation text"/>
    <w:basedOn w:val="a"/>
    <w:qFormat/>
    <w:pPr>
      <w:jc w:val="left"/>
    </w:pPr>
  </w:style>
  <w:style w:type="paragraph" w:styleId="a7">
    <w:name w:val="Body Text"/>
    <w:basedOn w:val="a"/>
    <w:next w:val="a"/>
    <w:link w:val="a8"/>
    <w:qFormat/>
    <w:pPr>
      <w:tabs>
        <w:tab w:val="left" w:pos="567"/>
      </w:tabs>
      <w:spacing w:before="120" w:line="22" w:lineRule="atLeast"/>
    </w:pPr>
    <w:rPr>
      <w:rFonts w:ascii="宋体" w:hAnsi="宋体"/>
      <w:sz w:val="24"/>
    </w:rPr>
  </w:style>
  <w:style w:type="paragraph" w:styleId="31">
    <w:name w:val="toc 3"/>
    <w:basedOn w:val="a"/>
    <w:next w:val="a"/>
    <w:uiPriority w:val="39"/>
    <w:qFormat/>
    <w:pPr>
      <w:tabs>
        <w:tab w:val="left" w:pos="1260"/>
        <w:tab w:val="right" w:leader="dot" w:pos="8630"/>
      </w:tabs>
      <w:ind w:leftChars="400" w:left="840"/>
    </w:pPr>
  </w:style>
  <w:style w:type="paragraph" w:styleId="a9">
    <w:name w:val="Plain Text"/>
    <w:basedOn w:val="a"/>
    <w:link w:val="aa"/>
    <w:uiPriority w:val="99"/>
    <w:qFormat/>
    <w:rPr>
      <w:rFonts w:ascii="宋体" w:hAnsi="Courier New"/>
      <w:szCs w:val="20"/>
    </w:rPr>
  </w:style>
  <w:style w:type="paragraph" w:styleId="ab">
    <w:name w:val="Balloon Text"/>
    <w:basedOn w:val="a"/>
    <w:link w:val="ac"/>
    <w:qFormat/>
    <w:rPr>
      <w:sz w:val="18"/>
      <w:szCs w:val="18"/>
    </w:rPr>
  </w:style>
  <w:style w:type="paragraph" w:styleId="ad">
    <w:name w:val="footer"/>
    <w:basedOn w:val="a"/>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e">
    <w:name w:val="header"/>
    <w:basedOn w:val="a"/>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style>
  <w:style w:type="paragraph" w:styleId="22">
    <w:name w:val="toc 2"/>
    <w:basedOn w:val="a"/>
    <w:next w:val="a"/>
    <w:uiPriority w:val="39"/>
    <w:qFormat/>
    <w:pPr>
      <w:ind w:leftChars="200" w:left="420"/>
    </w:pPr>
  </w:style>
  <w:style w:type="paragraph" w:styleId="23">
    <w:name w:val="Body Text 2"/>
    <w:basedOn w:val="a"/>
    <w:next w:val="a"/>
    <w:link w:val="24"/>
    <w:qFormat/>
    <w:pPr>
      <w:adjustRightInd w:val="0"/>
      <w:snapToGrid w:val="0"/>
      <w:spacing w:line="480" w:lineRule="atLeast"/>
    </w:pPr>
    <w:rPr>
      <w:rFonts w:ascii="宋体" w:hAnsi="宋体"/>
      <w:sz w:val="28"/>
      <w:szCs w:val="20"/>
    </w:rPr>
  </w:style>
  <w:style w:type="paragraph" w:styleId="af">
    <w:name w:val="Title"/>
    <w:basedOn w:val="a"/>
    <w:next w:val="a"/>
    <w:link w:val="af0"/>
    <w:qFormat/>
    <w:pPr>
      <w:spacing w:before="240" w:after="60"/>
      <w:jc w:val="center"/>
      <w:outlineLvl w:val="0"/>
    </w:pPr>
    <w:rPr>
      <w:rFonts w:asciiTheme="majorHAnsi" w:eastAsiaTheme="majorEastAsia" w:hAnsiTheme="majorHAnsi" w:cstheme="majorBidi"/>
      <w:b/>
      <w:bCs/>
      <w:sz w:val="32"/>
      <w:szCs w:val="32"/>
    </w:rPr>
  </w:style>
  <w:style w:type="character" w:styleId="af1">
    <w:name w:val="Strong"/>
    <w:basedOn w:val="a0"/>
    <w:uiPriority w:val="22"/>
    <w:qFormat/>
    <w:rPr>
      <w:b/>
      <w:bCs/>
    </w:rPr>
  </w:style>
  <w:style w:type="character" w:styleId="af2">
    <w:name w:val="annotation reference"/>
    <w:basedOn w:val="a0"/>
    <w:uiPriority w:val="99"/>
    <w:semiHidden/>
    <w:qFormat/>
    <w:rPr>
      <w:sz w:val="21"/>
      <w:szCs w:val="21"/>
    </w:rPr>
  </w:style>
  <w:style w:type="table" w:styleId="af3">
    <w:name w:val="Table Grid"/>
    <w:basedOn w:val="a1"/>
    <w:uiPriority w:val="39"/>
    <w:qFormat/>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正文格式"/>
    <w:qFormat/>
    <w:pPr>
      <w:spacing w:line="360" w:lineRule="auto"/>
      <w:ind w:firstLineChars="200" w:firstLine="200"/>
    </w:pPr>
    <w:rPr>
      <w:rFonts w:ascii="宋体" w:hAnsi="宋体"/>
      <w:kern w:val="2"/>
      <w:sz w:val="28"/>
      <w:szCs w:val="22"/>
    </w:rPr>
  </w:style>
  <w:style w:type="paragraph" w:customStyle="1" w:styleId="New">
    <w:name w:val="正文 New"/>
    <w:qFormat/>
    <w:pPr>
      <w:widowControl w:val="0"/>
      <w:jc w:val="both"/>
    </w:pPr>
    <w:rPr>
      <w:rFonts w:ascii="Calibri" w:hAnsi="Calibri"/>
      <w:kern w:val="2"/>
      <w:sz w:val="21"/>
    </w:rPr>
  </w:style>
  <w:style w:type="paragraph" w:customStyle="1" w:styleId="12">
    <w:name w:val="纯文本1"/>
    <w:basedOn w:val="a"/>
    <w:qFormat/>
    <w:rPr>
      <w:rFonts w:ascii="宋体" w:hAnsi="Courier New"/>
    </w:rPr>
  </w:style>
  <w:style w:type="paragraph" w:customStyle="1" w:styleId="Style35">
    <w:name w:val="_Style 35"/>
    <w:basedOn w:val="a"/>
    <w:next w:val="af5"/>
    <w:uiPriority w:val="34"/>
    <w:qFormat/>
    <w:pPr>
      <w:widowControl/>
      <w:ind w:firstLineChars="200" w:firstLine="420"/>
      <w:jc w:val="left"/>
    </w:pPr>
    <w:rPr>
      <w:kern w:val="0"/>
      <w:sz w:val="24"/>
    </w:rPr>
  </w:style>
  <w:style w:type="paragraph" w:styleId="af5">
    <w:name w:val="List Paragraph"/>
    <w:basedOn w:val="a"/>
    <w:next w:val="a"/>
    <w:uiPriority w:val="34"/>
    <w:qFormat/>
    <w:pPr>
      <w:widowControl/>
      <w:ind w:firstLineChars="200" w:firstLine="420"/>
      <w:jc w:val="left"/>
    </w:pPr>
    <w:rPr>
      <w:kern w:val="0"/>
      <w:sz w:val="24"/>
    </w:rPr>
  </w:style>
  <w:style w:type="paragraph" w:customStyle="1" w:styleId="Style34">
    <w:name w:val="_Style 34"/>
    <w:basedOn w:val="a"/>
    <w:next w:val="af5"/>
    <w:uiPriority w:val="34"/>
    <w:qFormat/>
    <w:pPr>
      <w:widowControl/>
      <w:ind w:firstLineChars="200" w:firstLine="420"/>
      <w:jc w:val="left"/>
    </w:pPr>
    <w:rPr>
      <w:kern w:val="0"/>
      <w:sz w:val="24"/>
    </w:rPr>
  </w:style>
  <w:style w:type="character" w:customStyle="1" w:styleId="30">
    <w:name w:val="标题 3 字符"/>
    <w:link w:val="3"/>
    <w:qFormat/>
    <w:rPr>
      <w:rFonts w:ascii="宋体"/>
      <w:b/>
      <w:kern w:val="0"/>
      <w:sz w:val="24"/>
      <w:szCs w:val="20"/>
    </w:rPr>
  </w:style>
  <w:style w:type="paragraph" w:customStyle="1" w:styleId="210">
    <w:name w:val="正文文本 21"/>
    <w:basedOn w:val="a"/>
    <w:qFormat/>
    <w:pPr>
      <w:spacing w:after="120" w:line="480" w:lineRule="auto"/>
    </w:pPr>
    <w:rPr>
      <w:rFonts w:ascii="Calibri" w:hAnsi="Calibri"/>
    </w:rPr>
  </w:style>
  <w:style w:type="paragraph" w:customStyle="1" w:styleId="Default">
    <w:name w:val="Default"/>
    <w:qFormat/>
    <w:pPr>
      <w:widowControl w:val="0"/>
      <w:autoSpaceDE w:val="0"/>
      <w:autoSpaceDN w:val="0"/>
    </w:pPr>
    <w:rPr>
      <w:rFonts w:ascii="Calibri" w:hAnsi="Calibri" w:hint="eastAsia"/>
      <w:color w:val="000000"/>
      <w:sz w:val="24"/>
    </w:rPr>
  </w:style>
  <w:style w:type="paragraph" w:customStyle="1" w:styleId="TableParagraph">
    <w:name w:val="Table Paragraph"/>
    <w:basedOn w:val="a"/>
    <w:uiPriority w:val="1"/>
    <w:qFormat/>
    <w:rPr>
      <w:rFonts w:ascii="微软雅黑" w:eastAsia="微软雅黑" w:hAnsi="微软雅黑" w:cs="微软雅黑"/>
      <w:lang w:val="zh-CN" w:bidi="zh-CN"/>
    </w:rPr>
  </w:style>
  <w:style w:type="paragraph" w:customStyle="1" w:styleId="110">
    <w:name w:val="列出段落11"/>
    <w:basedOn w:val="a"/>
    <w:qFormat/>
    <w:pPr>
      <w:ind w:firstLineChars="200" w:firstLine="420"/>
    </w:pPr>
    <w:rPr>
      <w:rFonts w:ascii="Calibri" w:hAnsi="Calibri"/>
      <w:lang w:val="zh-CN"/>
    </w:rPr>
  </w:style>
  <w:style w:type="character" w:customStyle="1" w:styleId="af6">
    <w:name w:val="三级目录"/>
    <w:qFormat/>
    <w:rPr>
      <w:rFonts w:ascii="宋体" w:eastAsia="宋体" w:hAnsi="宋体" w:cs="Times New Roman"/>
      <w:b/>
      <w:bCs/>
      <w:sz w:val="23"/>
    </w:rPr>
  </w:style>
  <w:style w:type="character" w:customStyle="1" w:styleId="af0">
    <w:name w:val="标题 字符"/>
    <w:basedOn w:val="a0"/>
    <w:link w:val="af"/>
    <w:qFormat/>
    <w:rPr>
      <w:rFonts w:asciiTheme="majorHAnsi" w:eastAsiaTheme="majorEastAsia" w:hAnsiTheme="majorHAnsi" w:cstheme="majorBidi"/>
      <w:b/>
      <w:bCs/>
      <w:kern w:val="2"/>
      <w:sz w:val="32"/>
      <w:szCs w:val="32"/>
    </w:rPr>
  </w:style>
  <w:style w:type="character" w:customStyle="1" w:styleId="ac">
    <w:name w:val="批注框文本 字符"/>
    <w:basedOn w:val="a0"/>
    <w:link w:val="ab"/>
    <w:qFormat/>
    <w:rPr>
      <w:kern w:val="2"/>
      <w:sz w:val="18"/>
      <w:szCs w:val="18"/>
    </w:rPr>
  </w:style>
  <w:style w:type="character" w:customStyle="1" w:styleId="aa">
    <w:name w:val="纯文本 字符"/>
    <w:basedOn w:val="a0"/>
    <w:link w:val="a9"/>
    <w:uiPriority w:val="99"/>
    <w:qFormat/>
    <w:rPr>
      <w:rFonts w:ascii="宋体" w:hAnsi="Courier New"/>
      <w:kern w:val="2"/>
      <w:sz w:val="21"/>
    </w:rPr>
  </w:style>
  <w:style w:type="paragraph" w:customStyle="1" w:styleId="111">
    <w:name w:val="列出段落111"/>
    <w:basedOn w:val="a"/>
    <w:qFormat/>
    <w:pPr>
      <w:ind w:firstLineChars="200" w:firstLine="420"/>
    </w:pPr>
    <w:rPr>
      <w:rFonts w:ascii="Calibri" w:eastAsiaTheme="minorEastAsia" w:hAnsi="Calibri" w:cstheme="minorBidi"/>
      <w:szCs w:val="22"/>
    </w:rPr>
  </w:style>
  <w:style w:type="character" w:customStyle="1" w:styleId="24">
    <w:name w:val="正文文本 2 字符"/>
    <w:link w:val="23"/>
    <w:qFormat/>
    <w:rPr>
      <w:rFonts w:ascii="宋体" w:hAnsi="宋体"/>
      <w:kern w:val="2"/>
      <w:sz w:val="28"/>
    </w:rPr>
  </w:style>
  <w:style w:type="character" w:customStyle="1" w:styleId="a4">
    <w:name w:val="正文文本缩进 字符"/>
    <w:basedOn w:val="a0"/>
    <w:link w:val="a3"/>
    <w:qFormat/>
    <w:rPr>
      <w:rFonts w:ascii="Times New Roman" w:hAnsi="Times New Roman" w:cs="Times New Roman" w:hint="default"/>
      <w:kern w:val="2"/>
      <w:sz w:val="21"/>
      <w:szCs w:val="24"/>
    </w:rPr>
  </w:style>
  <w:style w:type="character" w:customStyle="1" w:styleId="21">
    <w:name w:val="正文首行缩进 2 字符"/>
    <w:basedOn w:val="a4"/>
    <w:link w:val="2"/>
    <w:qFormat/>
    <w:rPr>
      <w:rFonts w:ascii="Times New Roman" w:hAnsi="Times New Roman" w:cs="Times New Roman" w:hint="default"/>
      <w:kern w:val="2"/>
      <w:sz w:val="21"/>
      <w:szCs w:val="24"/>
    </w:rPr>
  </w:style>
  <w:style w:type="character" w:customStyle="1" w:styleId="font11">
    <w:name w:val="font11"/>
    <w:basedOn w:val="a0"/>
    <w:qFormat/>
    <w:rPr>
      <w:rFonts w:ascii="宋体" w:eastAsia="宋体" w:hAnsi="宋体" w:cs="宋体" w:hint="eastAsia"/>
      <w:b/>
      <w:color w:val="000000"/>
      <w:sz w:val="24"/>
      <w:szCs w:val="24"/>
      <w:u w:val="none"/>
    </w:rPr>
  </w:style>
  <w:style w:type="character" w:customStyle="1" w:styleId="font41">
    <w:name w:val="font41"/>
    <w:basedOn w:val="a0"/>
    <w:qFormat/>
    <w:rPr>
      <w:rFonts w:ascii="Arial" w:hAnsi="Arial" w:cs="Arial" w:hint="default"/>
      <w:b/>
      <w:color w:val="000000"/>
      <w:sz w:val="24"/>
      <w:szCs w:val="24"/>
      <w:u w:val="none"/>
    </w:rPr>
  </w:style>
  <w:style w:type="character" w:customStyle="1" w:styleId="font31">
    <w:name w:val="font31"/>
    <w:basedOn w:val="a0"/>
    <w:qFormat/>
    <w:rPr>
      <w:rFonts w:ascii="Arial" w:hAnsi="Arial" w:cs="Arial" w:hint="default"/>
      <w:b/>
      <w:color w:val="000000"/>
      <w:sz w:val="24"/>
      <w:szCs w:val="24"/>
      <w:u w:val="none"/>
    </w:rPr>
  </w:style>
  <w:style w:type="character" w:customStyle="1" w:styleId="a8">
    <w:name w:val="正文文本 字符"/>
    <w:link w:val="a7"/>
    <w:rPr>
      <w:rFonts w:ascii="宋体" w:hAnsi="宋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gp.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CB664C-40E0-4BD4-9ED7-21361564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6648</Words>
  <Characters>37894</Characters>
  <Application>Microsoft Office Word</Application>
  <DocSecurity>0</DocSecurity>
  <Lines>315</Lines>
  <Paragraphs>88</Paragraphs>
  <ScaleCrop>false</ScaleCrop>
  <Company>微软公司</Company>
  <LinksUpToDate>false</LinksUpToDate>
  <CharactersWithSpaces>44454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WPS_1502673163</dc:creator>
  <cp:lastModifiedBy>NTKO</cp:lastModifiedBy>
  <cp:revision>246</cp:revision>
  <cp:lastPrinted>2022-08-25T06:00:00Z</cp:lastPrinted>
  <dcterms:created xsi:type="dcterms:W3CDTF">2021-03-04T06:53:00Z</dcterms:created>
  <dcterms:modified xsi:type="dcterms:W3CDTF">2022-08-25T06:05:00Z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2052-10.8.2.6726</vt:lpwstr>
  </property>
  <property fmtid="{D5CDD505-2E9C-101B-9397-08002B2CF9AE}" pid="3" name="ICV">
    <vt:lpwstr>405B14D7D0BE4BBFBE10183F0479DAD4</vt:lpwstr>
  </property>
</Properties>
</file>